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4E89" w14:textId="7A030EDD" w:rsidR="00D71700" w:rsidRDefault="00C60730" w:rsidP="007356AA">
      <w:pPr>
        <w:spacing w:afterLines="50" w:after="180" w:line="0" w:lineRule="atLeast"/>
        <w:jc w:val="center"/>
        <w:rPr>
          <w:rFonts w:ascii="標楷體" w:eastAsia="標楷體" w:hAnsi="標楷體"/>
          <w:b/>
          <w:sz w:val="36"/>
        </w:rPr>
      </w:pPr>
      <w:r w:rsidRPr="00C60730">
        <w:rPr>
          <w:rFonts w:ascii="標楷體" w:eastAsia="標楷體" w:hAnsi="標楷體" w:hint="eastAsia"/>
          <w:b/>
          <w:sz w:val="36"/>
        </w:rPr>
        <w:t>花蓮縣</w:t>
      </w:r>
      <w:r w:rsidR="007C02AC">
        <w:rPr>
          <w:rFonts w:ascii="標楷體" w:eastAsia="標楷體" w:hAnsi="標楷體" w:hint="eastAsia"/>
          <w:b/>
          <w:sz w:val="36"/>
        </w:rPr>
        <w:t>壽豐</w:t>
      </w:r>
      <w:r w:rsidRPr="00C60730">
        <w:rPr>
          <w:rFonts w:ascii="標楷體" w:eastAsia="標楷體" w:hAnsi="標楷體" w:hint="eastAsia"/>
          <w:b/>
          <w:sz w:val="36"/>
        </w:rPr>
        <w:t>鄉豐</w:t>
      </w:r>
      <w:r w:rsidR="007C02AC">
        <w:rPr>
          <w:rFonts w:ascii="標楷體" w:eastAsia="標楷體" w:hAnsi="標楷體" w:hint="eastAsia"/>
          <w:b/>
          <w:sz w:val="36"/>
        </w:rPr>
        <w:t>山</w:t>
      </w:r>
      <w:r w:rsidRPr="00C60730">
        <w:rPr>
          <w:rFonts w:ascii="標楷體" w:eastAsia="標楷體" w:hAnsi="標楷體" w:hint="eastAsia"/>
          <w:b/>
          <w:sz w:val="36"/>
        </w:rPr>
        <w:t>國民小學</w:t>
      </w:r>
      <w:r w:rsidR="000E70ED">
        <w:rPr>
          <w:rFonts w:ascii="標楷體" w:eastAsia="標楷體" w:hAnsi="標楷體" w:hint="eastAsia"/>
          <w:b/>
          <w:sz w:val="36"/>
        </w:rPr>
        <w:t>教師聘約</w:t>
      </w:r>
      <w:r w:rsidR="00D54812">
        <w:rPr>
          <w:rFonts w:ascii="標楷體" w:eastAsia="標楷體" w:hAnsi="標楷體" w:hint="eastAsia"/>
          <w:b/>
          <w:sz w:val="36"/>
        </w:rPr>
        <w:t>草案</w:t>
      </w:r>
      <w:r w:rsidR="00D71700">
        <w:rPr>
          <w:rFonts w:ascii="標楷體" w:eastAsia="標楷體" w:hAnsi="標楷體" w:hint="eastAsia"/>
          <w:b/>
          <w:sz w:val="36"/>
        </w:rPr>
        <w:t>總說明</w:t>
      </w:r>
    </w:p>
    <w:p w14:paraId="78DDC1CC" w14:textId="77777777" w:rsidR="00D71700" w:rsidRDefault="00797E5D" w:rsidP="00797E5D">
      <w:pPr>
        <w:ind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按「</w:t>
      </w:r>
      <w:r w:rsidRPr="00797E5D">
        <w:rPr>
          <w:rFonts w:ascii="標楷體" w:eastAsia="標楷體" w:hAnsi="標楷體" w:hint="eastAsia"/>
          <w:sz w:val="32"/>
        </w:rPr>
        <w:t>花蓮縣高級中等以下學校教師聘約準則暫行要點</w:t>
      </w:r>
      <w:r>
        <w:rPr>
          <w:rFonts w:ascii="標楷體" w:eastAsia="標楷體" w:hAnsi="標楷體" w:hint="eastAsia"/>
          <w:sz w:val="32"/>
        </w:rPr>
        <w:t>」第二點規定：「</w:t>
      </w:r>
      <w:r w:rsidRPr="00797E5D">
        <w:rPr>
          <w:rFonts w:ascii="標楷體" w:eastAsia="標楷體" w:hAnsi="標楷體" w:hint="eastAsia"/>
          <w:sz w:val="32"/>
        </w:rPr>
        <w:t>學校應依本要點規定並考量學校、社區發展與特色，自行訂定或修改教師聘任契約。學校教師聘約之制訂或修改，應與學校教師會或未成立教師會學校之教師代表、家長會代表協議，並經校務會議通過。</w:t>
      </w:r>
      <w:r>
        <w:rPr>
          <w:rFonts w:ascii="標楷體" w:eastAsia="標楷體" w:hAnsi="標楷體" w:hint="eastAsia"/>
          <w:sz w:val="32"/>
        </w:rPr>
        <w:t>」</w:t>
      </w:r>
      <w:proofErr w:type="gramStart"/>
      <w:r w:rsidR="000E70ED">
        <w:rPr>
          <w:rFonts w:ascii="標楷體" w:eastAsia="標楷體" w:hAnsi="標楷體" w:hint="eastAsia"/>
          <w:sz w:val="32"/>
        </w:rPr>
        <w:t>爰</w:t>
      </w:r>
      <w:proofErr w:type="gramEnd"/>
      <w:r w:rsidR="000E70ED">
        <w:rPr>
          <w:rFonts w:ascii="標楷體" w:eastAsia="標楷體" w:hAnsi="標楷體" w:hint="eastAsia"/>
          <w:sz w:val="32"/>
        </w:rPr>
        <w:t>訂</w:t>
      </w:r>
      <w:proofErr w:type="gramStart"/>
      <w:r w:rsidR="000E70ED">
        <w:rPr>
          <w:rFonts w:ascii="標楷體" w:eastAsia="標楷體" w:hAnsi="標楷體" w:hint="eastAsia"/>
          <w:sz w:val="32"/>
        </w:rPr>
        <w:t>定</w:t>
      </w:r>
      <w:r w:rsidR="00BC7BED">
        <w:rPr>
          <w:rFonts w:ascii="標楷體" w:eastAsia="標楷體" w:hAnsi="標楷體" w:hint="eastAsia"/>
          <w:sz w:val="32"/>
        </w:rPr>
        <w:t>本聘約</w:t>
      </w:r>
      <w:proofErr w:type="gramEnd"/>
      <w:r w:rsidR="003503EF">
        <w:rPr>
          <w:rFonts w:ascii="標楷體" w:eastAsia="標楷體" w:hAnsi="標楷體" w:hint="eastAsia"/>
          <w:sz w:val="32"/>
        </w:rPr>
        <w:t>，</w:t>
      </w:r>
      <w:r w:rsidR="00AD07A2">
        <w:rPr>
          <w:rFonts w:ascii="標楷體" w:eastAsia="標楷體" w:hAnsi="標楷體" w:hint="eastAsia"/>
          <w:sz w:val="32"/>
        </w:rPr>
        <w:t>條文</w:t>
      </w:r>
      <w:r w:rsidR="001E634A">
        <w:rPr>
          <w:rFonts w:ascii="標楷體" w:eastAsia="標楷體" w:hAnsi="標楷體" w:hint="eastAsia"/>
          <w:sz w:val="32"/>
        </w:rPr>
        <w:t>及內容</w:t>
      </w:r>
      <w:r w:rsidR="00C23C6A">
        <w:rPr>
          <w:rFonts w:ascii="標楷體" w:eastAsia="標楷體" w:hAnsi="標楷體" w:hint="eastAsia"/>
          <w:sz w:val="32"/>
        </w:rPr>
        <w:t>簡要</w:t>
      </w:r>
      <w:proofErr w:type="gramStart"/>
      <w:r w:rsidR="00AD07A2">
        <w:rPr>
          <w:rFonts w:ascii="標楷體" w:eastAsia="標楷體" w:hAnsi="標楷體" w:hint="eastAsia"/>
          <w:sz w:val="32"/>
        </w:rPr>
        <w:t>臚列如</w:t>
      </w:r>
      <w:proofErr w:type="gramEnd"/>
      <w:r w:rsidR="00AD07A2">
        <w:rPr>
          <w:rFonts w:ascii="標楷體" w:eastAsia="標楷體" w:hAnsi="標楷體" w:hint="eastAsia"/>
          <w:sz w:val="32"/>
        </w:rPr>
        <w:t>下：</w:t>
      </w:r>
    </w:p>
    <w:p w14:paraId="6E609BC1" w14:textId="77777777" w:rsidR="00256928" w:rsidRDefault="00256928" w:rsidP="00966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訂</w:t>
      </w:r>
      <w:proofErr w:type="gramStart"/>
      <w:r>
        <w:rPr>
          <w:rFonts w:ascii="標楷體" w:eastAsia="標楷體" w:hAnsi="標楷體" w:hint="eastAsia"/>
          <w:sz w:val="32"/>
        </w:rPr>
        <w:t>定本聘約</w:t>
      </w:r>
      <w:proofErr w:type="gramEnd"/>
      <w:r>
        <w:rPr>
          <w:rFonts w:ascii="標楷體" w:eastAsia="標楷體" w:hAnsi="標楷體" w:hint="eastAsia"/>
          <w:sz w:val="32"/>
        </w:rPr>
        <w:t>之依據(第一點)</w:t>
      </w:r>
    </w:p>
    <w:p w14:paraId="0B4423A4" w14:textId="77777777" w:rsidR="0011502C" w:rsidRDefault="0011502C" w:rsidP="00966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教師之權益(第</w:t>
      </w:r>
      <w:r w:rsidR="00256928">
        <w:rPr>
          <w:rFonts w:ascii="標楷體" w:eastAsia="標楷體" w:hAnsi="標楷體" w:hint="eastAsia"/>
          <w:sz w:val="32"/>
        </w:rPr>
        <w:t>三</w:t>
      </w:r>
      <w:r>
        <w:rPr>
          <w:rFonts w:ascii="標楷體" w:eastAsia="標楷體" w:hAnsi="標楷體" w:hint="eastAsia"/>
          <w:sz w:val="32"/>
        </w:rPr>
        <w:t>點、第十七點)</w:t>
      </w:r>
    </w:p>
    <w:p w14:paraId="50180D0A" w14:textId="103F54FE" w:rsidR="00175226" w:rsidRDefault="0011502C" w:rsidP="003D7C2F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教師之義務(第二點、第四點、第五點、</w:t>
      </w:r>
      <w:r w:rsidR="00274A0B">
        <w:rPr>
          <w:rFonts w:ascii="標楷體" w:eastAsia="標楷體" w:hAnsi="標楷體" w:hint="eastAsia"/>
          <w:sz w:val="32"/>
        </w:rPr>
        <w:t>第六點、</w:t>
      </w:r>
      <w:r>
        <w:rPr>
          <w:rFonts w:ascii="標楷體" w:eastAsia="標楷體" w:hAnsi="標楷體" w:hint="eastAsia"/>
          <w:sz w:val="32"/>
        </w:rPr>
        <w:t>第七點、第八點、第九點、</w:t>
      </w:r>
      <w:r w:rsidR="00274A0B">
        <w:rPr>
          <w:rFonts w:ascii="標楷體" w:eastAsia="標楷體" w:hAnsi="標楷體" w:hint="eastAsia"/>
          <w:sz w:val="32"/>
        </w:rPr>
        <w:t>第十二</w:t>
      </w:r>
      <w:r w:rsidR="00BB3CAB">
        <w:rPr>
          <w:rFonts w:ascii="標楷體" w:eastAsia="標楷體" w:hAnsi="標楷體" w:hint="eastAsia"/>
          <w:sz w:val="32"/>
        </w:rPr>
        <w:t>點</w:t>
      </w:r>
      <w:r w:rsidR="00274A0B">
        <w:rPr>
          <w:rFonts w:ascii="標楷體" w:eastAsia="標楷體" w:hAnsi="標楷體" w:hint="eastAsia"/>
          <w:sz w:val="32"/>
        </w:rPr>
        <w:t>、</w:t>
      </w:r>
      <w:r w:rsidR="00256928">
        <w:rPr>
          <w:rFonts w:ascii="標楷體" w:eastAsia="標楷體" w:hAnsi="標楷體" w:hint="eastAsia"/>
          <w:sz w:val="32"/>
        </w:rPr>
        <w:t>第十四點、</w:t>
      </w:r>
      <w:r w:rsidR="00274A0B">
        <w:rPr>
          <w:rFonts w:ascii="標楷體" w:eastAsia="標楷體" w:hAnsi="標楷體" w:hint="eastAsia"/>
          <w:sz w:val="32"/>
        </w:rPr>
        <w:t>第十八點</w:t>
      </w:r>
      <w:r w:rsidR="0081479C">
        <w:rPr>
          <w:rFonts w:ascii="標楷體" w:eastAsia="標楷體" w:hAnsi="標楷體" w:hint="eastAsia"/>
          <w:sz w:val="32"/>
        </w:rPr>
        <w:t>、第二十一點</w:t>
      </w:r>
      <w:r>
        <w:rPr>
          <w:rFonts w:ascii="標楷體" w:eastAsia="標楷體" w:hAnsi="標楷體" w:hint="eastAsia"/>
          <w:sz w:val="32"/>
        </w:rPr>
        <w:t>)</w:t>
      </w:r>
    </w:p>
    <w:p w14:paraId="45B916E5" w14:textId="03FDD02D" w:rsidR="00ED7A42" w:rsidRDefault="00ED7A42" w:rsidP="003D7C2F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教師教</w:t>
      </w:r>
      <w:r w:rsidR="00274A0B">
        <w:rPr>
          <w:rFonts w:ascii="標楷體" w:eastAsia="標楷體" w:hAnsi="標楷體" w:hint="eastAsia"/>
          <w:sz w:val="32"/>
        </w:rPr>
        <w:t>學</w:t>
      </w:r>
      <w:r w:rsidR="0071425D">
        <w:rPr>
          <w:rFonts w:ascii="標楷體" w:eastAsia="標楷體" w:hAnsi="標楷體" w:hint="eastAsia"/>
          <w:sz w:val="32"/>
        </w:rPr>
        <w:t>活動之安排及爭議之處理</w:t>
      </w:r>
      <w:r>
        <w:rPr>
          <w:rFonts w:ascii="標楷體" w:eastAsia="標楷體" w:hAnsi="標楷體" w:hint="eastAsia"/>
          <w:sz w:val="32"/>
        </w:rPr>
        <w:t>(第十點</w:t>
      </w:r>
      <w:r w:rsidR="0071425D">
        <w:rPr>
          <w:rFonts w:ascii="標楷體" w:eastAsia="標楷體" w:hAnsi="標楷體" w:hint="eastAsia"/>
          <w:sz w:val="32"/>
        </w:rPr>
        <w:t>、第十</w:t>
      </w:r>
      <w:r w:rsidR="00274A0B">
        <w:rPr>
          <w:rFonts w:ascii="標楷體" w:eastAsia="標楷體" w:hAnsi="標楷體" w:hint="eastAsia"/>
          <w:sz w:val="32"/>
        </w:rPr>
        <w:t>一</w:t>
      </w:r>
      <w:r w:rsidR="0071425D">
        <w:rPr>
          <w:rFonts w:ascii="標楷體" w:eastAsia="標楷體" w:hAnsi="標楷體" w:hint="eastAsia"/>
          <w:sz w:val="32"/>
        </w:rPr>
        <w:t>點</w:t>
      </w:r>
      <w:r w:rsidR="00274A0B">
        <w:rPr>
          <w:rFonts w:ascii="標楷體" w:eastAsia="標楷體" w:hAnsi="標楷體" w:hint="eastAsia"/>
          <w:sz w:val="32"/>
        </w:rPr>
        <w:t>、第十三點</w:t>
      </w:r>
      <w:r>
        <w:rPr>
          <w:rFonts w:ascii="標楷體" w:eastAsia="標楷體" w:hAnsi="標楷體" w:hint="eastAsia"/>
          <w:sz w:val="32"/>
        </w:rPr>
        <w:t>)</w:t>
      </w:r>
    </w:p>
    <w:p w14:paraId="68B015FF" w14:textId="77777777" w:rsidR="00274A0B" w:rsidRPr="00274A0B" w:rsidRDefault="00274A0B" w:rsidP="00274A0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274A0B">
        <w:rPr>
          <w:rFonts w:ascii="標楷體" w:eastAsia="標楷體" w:hAnsi="標楷體" w:hint="eastAsia"/>
          <w:sz w:val="32"/>
        </w:rPr>
        <w:t>教師</w:t>
      </w:r>
      <w:r>
        <w:rPr>
          <w:rFonts w:ascii="標楷體" w:eastAsia="標楷體" w:hAnsi="標楷體" w:hint="eastAsia"/>
          <w:sz w:val="32"/>
        </w:rPr>
        <w:t>之兼職</w:t>
      </w:r>
      <w:r w:rsidRPr="00274A0B">
        <w:rPr>
          <w:rFonts w:ascii="標楷體" w:eastAsia="標楷體" w:hAnsi="標楷體" w:hint="eastAsia"/>
          <w:sz w:val="32"/>
        </w:rPr>
        <w:t>(第</w:t>
      </w:r>
      <w:r>
        <w:rPr>
          <w:rFonts w:ascii="標楷體" w:eastAsia="標楷體" w:hAnsi="標楷體" w:hint="eastAsia"/>
          <w:sz w:val="32"/>
        </w:rPr>
        <w:t>十四</w:t>
      </w:r>
      <w:r w:rsidRPr="00274A0B">
        <w:rPr>
          <w:rFonts w:ascii="標楷體" w:eastAsia="標楷體" w:hAnsi="標楷體" w:hint="eastAsia"/>
          <w:sz w:val="32"/>
        </w:rPr>
        <w:t>點)</w:t>
      </w:r>
    </w:p>
    <w:p w14:paraId="4648CA6D" w14:textId="77777777" w:rsidR="0011502C" w:rsidRDefault="0011502C" w:rsidP="00966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教師</w:t>
      </w:r>
      <w:r w:rsidR="00274A0B">
        <w:rPr>
          <w:rFonts w:ascii="標楷體" w:eastAsia="標楷體" w:hAnsi="標楷體" w:hint="eastAsia"/>
          <w:sz w:val="32"/>
        </w:rPr>
        <w:t>不得</w:t>
      </w:r>
      <w:r>
        <w:rPr>
          <w:rFonts w:ascii="標楷體" w:eastAsia="標楷體" w:hAnsi="標楷體" w:hint="eastAsia"/>
          <w:sz w:val="32"/>
        </w:rPr>
        <w:t>從事之行為(第十五點</w:t>
      </w:r>
      <w:r w:rsidR="00ED7A42">
        <w:rPr>
          <w:rFonts w:ascii="標楷體" w:eastAsia="標楷體" w:hAnsi="標楷體" w:hint="eastAsia"/>
          <w:sz w:val="32"/>
        </w:rPr>
        <w:t>、第十</w:t>
      </w:r>
      <w:r w:rsidR="00274A0B">
        <w:rPr>
          <w:rFonts w:ascii="標楷體" w:eastAsia="標楷體" w:hAnsi="標楷體" w:hint="eastAsia"/>
          <w:sz w:val="32"/>
        </w:rPr>
        <w:t>九點、第二十點</w:t>
      </w:r>
      <w:r>
        <w:rPr>
          <w:rFonts w:ascii="標楷體" w:eastAsia="標楷體" w:hAnsi="標楷體" w:hint="eastAsia"/>
          <w:sz w:val="32"/>
        </w:rPr>
        <w:t>)</w:t>
      </w:r>
    </w:p>
    <w:p w14:paraId="718A9BED" w14:textId="1F4648C7" w:rsidR="0011502C" w:rsidRDefault="00ED7A42" w:rsidP="00966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教師聘期屆滿不再應聘之</w:t>
      </w:r>
      <w:r w:rsidR="00BB3CAB">
        <w:rPr>
          <w:rFonts w:ascii="標楷體" w:eastAsia="標楷體" w:hAnsi="標楷體" w:hint="eastAsia"/>
          <w:sz w:val="32"/>
        </w:rPr>
        <w:t>辦</w:t>
      </w:r>
      <w:r>
        <w:rPr>
          <w:rFonts w:ascii="標楷體" w:eastAsia="標楷體" w:hAnsi="標楷體" w:hint="eastAsia"/>
          <w:sz w:val="32"/>
        </w:rPr>
        <w:t>理手續(第十六點)</w:t>
      </w:r>
    </w:p>
    <w:p w14:paraId="6D8CB540" w14:textId="3264A143" w:rsidR="00ED7A42" w:rsidRDefault="00ED7A42" w:rsidP="00966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教師權益受損時之救濟方式(第二十</w:t>
      </w:r>
      <w:r w:rsidR="0081479C">
        <w:rPr>
          <w:rFonts w:ascii="標楷體" w:eastAsia="標楷體" w:hAnsi="標楷體" w:hint="eastAsia"/>
          <w:sz w:val="32"/>
        </w:rPr>
        <w:t>二</w:t>
      </w:r>
      <w:r>
        <w:rPr>
          <w:rFonts w:ascii="標楷體" w:eastAsia="標楷體" w:hAnsi="標楷體" w:hint="eastAsia"/>
          <w:sz w:val="32"/>
        </w:rPr>
        <w:t>點)</w:t>
      </w:r>
    </w:p>
    <w:p w14:paraId="4A1256A7" w14:textId="4FDD38C2" w:rsidR="00ED7A42" w:rsidRDefault="00ED7A42" w:rsidP="00966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本聘約</w:t>
      </w:r>
      <w:proofErr w:type="gramEnd"/>
      <w:r>
        <w:rPr>
          <w:rFonts w:ascii="標楷體" w:eastAsia="標楷體" w:hAnsi="標楷體" w:hint="eastAsia"/>
          <w:sz w:val="32"/>
        </w:rPr>
        <w:t>未盡事宜之處理依據(第二十</w:t>
      </w:r>
      <w:r w:rsidR="0081479C">
        <w:rPr>
          <w:rFonts w:ascii="標楷體" w:eastAsia="標楷體" w:hAnsi="標楷體" w:hint="eastAsia"/>
          <w:sz w:val="32"/>
        </w:rPr>
        <w:t>三</w:t>
      </w:r>
      <w:r>
        <w:rPr>
          <w:rFonts w:ascii="標楷體" w:eastAsia="標楷體" w:hAnsi="標楷體" w:hint="eastAsia"/>
          <w:sz w:val="32"/>
        </w:rPr>
        <w:t>點)</w:t>
      </w:r>
    </w:p>
    <w:p w14:paraId="3C932EFE" w14:textId="55D6DAE7" w:rsidR="00274A0B" w:rsidRDefault="00274A0B" w:rsidP="00966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本聘約</w:t>
      </w:r>
      <w:proofErr w:type="gramEnd"/>
      <w:r>
        <w:rPr>
          <w:rFonts w:ascii="標楷體" w:eastAsia="標楷體" w:hAnsi="標楷體" w:hint="eastAsia"/>
          <w:sz w:val="32"/>
        </w:rPr>
        <w:t>之施行(第二十</w:t>
      </w:r>
      <w:r w:rsidR="0081479C">
        <w:rPr>
          <w:rFonts w:ascii="標楷體" w:eastAsia="標楷體" w:hAnsi="標楷體" w:hint="eastAsia"/>
          <w:sz w:val="32"/>
        </w:rPr>
        <w:t>四</w:t>
      </w:r>
      <w:r>
        <w:rPr>
          <w:rFonts w:ascii="標楷體" w:eastAsia="標楷體" w:hAnsi="標楷體" w:hint="eastAsia"/>
          <w:sz w:val="32"/>
        </w:rPr>
        <w:t>點)</w:t>
      </w:r>
    </w:p>
    <w:p w14:paraId="757E9672" w14:textId="77777777" w:rsidR="00274A0B" w:rsidRPr="00274A0B" w:rsidRDefault="00274A0B" w:rsidP="00274A0B">
      <w:pPr>
        <w:rPr>
          <w:rFonts w:ascii="標楷體" w:eastAsia="標楷體" w:hAnsi="標楷體"/>
          <w:sz w:val="32"/>
        </w:rPr>
      </w:pPr>
    </w:p>
    <w:p w14:paraId="145E7AE5" w14:textId="77777777" w:rsidR="00D71700" w:rsidRDefault="00D71700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79D50D4" w14:textId="523BBABA" w:rsidR="00342A39" w:rsidRDefault="00BC7BED" w:rsidP="004E5029">
      <w:pPr>
        <w:spacing w:afterLines="50" w:after="180" w:line="0" w:lineRule="atLeast"/>
        <w:jc w:val="center"/>
        <w:rPr>
          <w:rFonts w:ascii="標楷體" w:eastAsia="標楷體" w:hAnsi="標楷體"/>
          <w:b/>
          <w:sz w:val="36"/>
        </w:rPr>
      </w:pPr>
      <w:r w:rsidRPr="00BC7BED">
        <w:rPr>
          <w:rFonts w:ascii="標楷體" w:eastAsia="標楷體" w:hAnsi="標楷體" w:hint="eastAsia"/>
          <w:b/>
          <w:sz w:val="36"/>
        </w:rPr>
        <w:lastRenderedPageBreak/>
        <w:t>花蓮縣</w:t>
      </w:r>
      <w:r w:rsidR="007C02AC">
        <w:rPr>
          <w:rFonts w:ascii="標楷體" w:eastAsia="標楷體" w:hAnsi="標楷體" w:hint="eastAsia"/>
          <w:b/>
          <w:sz w:val="36"/>
        </w:rPr>
        <w:t>壽豐</w:t>
      </w:r>
      <w:r w:rsidRPr="00BC7BED">
        <w:rPr>
          <w:rFonts w:ascii="標楷體" w:eastAsia="標楷體" w:hAnsi="標楷體" w:hint="eastAsia"/>
          <w:b/>
          <w:sz w:val="36"/>
        </w:rPr>
        <w:t>鄉豐</w:t>
      </w:r>
      <w:r w:rsidR="007C02AC">
        <w:rPr>
          <w:rFonts w:ascii="標楷體" w:eastAsia="標楷體" w:hAnsi="標楷體" w:hint="eastAsia"/>
          <w:b/>
          <w:sz w:val="36"/>
        </w:rPr>
        <w:t>山</w:t>
      </w:r>
      <w:r w:rsidRPr="00BC7BED">
        <w:rPr>
          <w:rFonts w:ascii="標楷體" w:eastAsia="標楷體" w:hAnsi="標楷體" w:hint="eastAsia"/>
          <w:b/>
          <w:sz w:val="36"/>
        </w:rPr>
        <w:t>國民小學教師聘約</w:t>
      </w:r>
      <w:r w:rsidR="00D54812">
        <w:rPr>
          <w:rFonts w:ascii="標楷體" w:eastAsia="標楷體" w:hAnsi="標楷體" w:hint="eastAsia"/>
          <w:b/>
          <w:sz w:val="36"/>
        </w:rPr>
        <w:t>草案</w:t>
      </w:r>
      <w:r w:rsidR="00AE022E" w:rsidRPr="00AE022E">
        <w:rPr>
          <w:rFonts w:ascii="標楷體" w:eastAsia="標楷體" w:hAnsi="標楷體" w:hint="eastAsia"/>
          <w:b/>
          <w:sz w:val="36"/>
        </w:rPr>
        <w:t>逐條說明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57498F" w:rsidRPr="0057498F" w14:paraId="59A6151F" w14:textId="77777777" w:rsidTr="0057498F">
        <w:tc>
          <w:tcPr>
            <w:tcW w:w="4873" w:type="dxa"/>
          </w:tcPr>
          <w:p w14:paraId="393279E2" w14:textId="77777777" w:rsidR="0057498F" w:rsidRPr="0057498F" w:rsidRDefault="0057498F" w:rsidP="00A40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98F">
              <w:rPr>
                <w:rFonts w:ascii="標楷體" w:eastAsia="標楷體" w:hAnsi="標楷體" w:hint="eastAsia"/>
                <w:szCs w:val="24"/>
              </w:rPr>
              <w:t>條文</w:t>
            </w:r>
          </w:p>
        </w:tc>
        <w:tc>
          <w:tcPr>
            <w:tcW w:w="4874" w:type="dxa"/>
          </w:tcPr>
          <w:p w14:paraId="607A94AA" w14:textId="77777777" w:rsidR="0057498F" w:rsidRPr="0057498F" w:rsidRDefault="0057498F" w:rsidP="00A40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98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7498F" w:rsidRPr="0057498F" w14:paraId="0B1FE2E7" w14:textId="77777777" w:rsidTr="0057498F">
        <w:tc>
          <w:tcPr>
            <w:tcW w:w="4873" w:type="dxa"/>
          </w:tcPr>
          <w:p w14:paraId="53853E85" w14:textId="77777777" w:rsidR="0057498F" w:rsidRPr="001767D3" w:rsidRDefault="000D2800" w:rsidP="000E71F9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本聘約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依據「花蓮縣高級中等以下學校教師聘約準則暫行要點」訂定。</w:t>
            </w:r>
          </w:p>
        </w:tc>
        <w:tc>
          <w:tcPr>
            <w:tcW w:w="4874" w:type="dxa"/>
          </w:tcPr>
          <w:p w14:paraId="39BC629D" w14:textId="77777777" w:rsidR="0057498F" w:rsidRPr="001767D3" w:rsidRDefault="000D2800" w:rsidP="00EB598A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本聘約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之訂定依據。</w:t>
            </w:r>
          </w:p>
        </w:tc>
      </w:tr>
      <w:tr w:rsidR="0057498F" w:rsidRPr="0057498F" w14:paraId="3107E117" w14:textId="77777777" w:rsidTr="0057498F">
        <w:tc>
          <w:tcPr>
            <w:tcW w:w="4873" w:type="dxa"/>
          </w:tcPr>
          <w:p w14:paraId="61505E6E" w14:textId="77777777" w:rsidR="0057498F" w:rsidRPr="001767D3" w:rsidRDefault="0057498F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教師應恪遵教育相關法令及本校所訂章則，</w:t>
            </w:r>
            <w:r w:rsidR="000D2800" w:rsidRPr="001767D3">
              <w:rPr>
                <w:rFonts w:ascii="標楷體" w:eastAsia="標楷體" w:hAnsi="標楷體" w:hint="eastAsia"/>
                <w:szCs w:val="24"/>
              </w:rPr>
              <w:t>共同為學校的發展而努力</w:t>
            </w:r>
            <w:r w:rsidRPr="001767D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874" w:type="dxa"/>
          </w:tcPr>
          <w:p w14:paraId="634389BC" w14:textId="77777777" w:rsidR="0057498F" w:rsidRPr="001767D3" w:rsidRDefault="00EB598A" w:rsidP="000D28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明定</w:t>
            </w:r>
            <w:r w:rsidR="0057498F" w:rsidRPr="001767D3">
              <w:rPr>
                <w:rFonts w:ascii="標楷體" w:eastAsia="標楷體" w:hAnsi="標楷體" w:hint="eastAsia"/>
                <w:szCs w:val="24"/>
              </w:rPr>
              <w:t>教師</w:t>
            </w:r>
            <w:r w:rsidRPr="001767D3">
              <w:rPr>
                <w:rFonts w:ascii="標楷體" w:eastAsia="標楷體" w:hAnsi="標楷體" w:hint="eastAsia"/>
                <w:szCs w:val="24"/>
              </w:rPr>
              <w:t>應恪遵教育相關法令，</w:t>
            </w:r>
            <w:r w:rsidR="000D2800" w:rsidRPr="001767D3">
              <w:rPr>
                <w:rFonts w:ascii="標楷體" w:eastAsia="標楷體" w:hAnsi="標楷體" w:hint="eastAsia"/>
                <w:szCs w:val="24"/>
              </w:rPr>
              <w:t>共謀學校發展</w:t>
            </w:r>
            <w:r w:rsidR="0057498F" w:rsidRPr="001767D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925B1" w:rsidRPr="0057498F" w14:paraId="3A3856B2" w14:textId="77777777" w:rsidTr="0057498F">
        <w:tc>
          <w:tcPr>
            <w:tcW w:w="4873" w:type="dxa"/>
          </w:tcPr>
          <w:p w14:paraId="1653097F" w14:textId="77777777" w:rsidR="003925B1" w:rsidRPr="001767D3" w:rsidRDefault="003925B1" w:rsidP="000E71F9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專任教師應依教育人員相關法令由學校聘任之，並受教師法之保障與規範，教師之權利、義務、待遇、福利、進修與研究、退休、撫恤、離職、資遣、保險、申訴及訴訟等依相關</w:t>
            </w:r>
            <w:r w:rsidR="006135AC">
              <w:rPr>
                <w:rFonts w:ascii="標楷體" w:eastAsia="標楷體" w:hAnsi="標楷體" w:hint="eastAsia"/>
                <w:szCs w:val="24"/>
              </w:rPr>
              <w:t>法令</w:t>
            </w:r>
            <w:r w:rsidRPr="001767D3">
              <w:rPr>
                <w:rFonts w:ascii="標楷體" w:eastAsia="標楷體" w:hAnsi="標楷體" w:hint="eastAsia"/>
                <w:szCs w:val="24"/>
              </w:rPr>
              <w:t>規定辦理。</w:t>
            </w:r>
            <w:r w:rsidRPr="001767D3">
              <w:rPr>
                <w:rFonts w:ascii="標楷體" w:eastAsia="標楷體" w:hAnsi="標楷體"/>
                <w:szCs w:val="24"/>
              </w:rPr>
              <w:br/>
            </w:r>
            <w:r w:rsidRPr="001767D3">
              <w:rPr>
                <w:rFonts w:ascii="標楷體" w:eastAsia="標楷體" w:hAnsi="標楷體" w:hint="eastAsia"/>
                <w:szCs w:val="24"/>
              </w:rPr>
              <w:t>代理、代課教師或教學支援人員各依其相關</w:t>
            </w:r>
            <w:r w:rsidR="006135AC">
              <w:rPr>
                <w:rFonts w:ascii="標楷體" w:eastAsia="標楷體" w:hAnsi="標楷體" w:hint="eastAsia"/>
                <w:szCs w:val="24"/>
              </w:rPr>
              <w:t>法令</w:t>
            </w:r>
            <w:r w:rsidRPr="001767D3">
              <w:rPr>
                <w:rFonts w:ascii="標楷體" w:eastAsia="標楷體" w:hAnsi="標楷體" w:hint="eastAsia"/>
                <w:szCs w:val="24"/>
              </w:rPr>
              <w:t>規定辦理。</w:t>
            </w:r>
          </w:p>
        </w:tc>
        <w:tc>
          <w:tcPr>
            <w:tcW w:w="4874" w:type="dxa"/>
          </w:tcPr>
          <w:p w14:paraId="0AA01452" w14:textId="77777777" w:rsidR="003925B1" w:rsidRPr="001767D3" w:rsidRDefault="003925B1" w:rsidP="000D28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明定專任教師、代理、代課教師或教學支援人員法定權利及義務之辦理依據。</w:t>
            </w:r>
          </w:p>
        </w:tc>
      </w:tr>
      <w:tr w:rsidR="0057498F" w:rsidRPr="0057498F" w14:paraId="16913BEC" w14:textId="77777777" w:rsidTr="0057498F">
        <w:tc>
          <w:tcPr>
            <w:tcW w:w="4873" w:type="dxa"/>
          </w:tcPr>
          <w:p w14:paraId="1E62BA64" w14:textId="77777777" w:rsidR="0057498F" w:rsidRPr="001767D3" w:rsidRDefault="0057498F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教師於校園內及教學中，立場應保持中立，不得為特定政黨</w:t>
            </w:r>
            <w:r w:rsidR="007A715E" w:rsidRPr="001767D3">
              <w:rPr>
                <w:rFonts w:ascii="標楷體" w:eastAsia="標楷體" w:hAnsi="標楷體" w:hint="eastAsia"/>
                <w:szCs w:val="24"/>
              </w:rPr>
              <w:t>或</w:t>
            </w:r>
            <w:r w:rsidRPr="001767D3">
              <w:rPr>
                <w:rFonts w:ascii="標楷體" w:eastAsia="標楷體" w:hAnsi="標楷體" w:hint="eastAsia"/>
                <w:szCs w:val="24"/>
              </w:rPr>
              <w:t>宗教做宣傳。</w:t>
            </w:r>
          </w:p>
        </w:tc>
        <w:tc>
          <w:tcPr>
            <w:tcW w:w="4874" w:type="dxa"/>
          </w:tcPr>
          <w:p w14:paraId="4C954BFE" w14:textId="77777777" w:rsidR="0057498F" w:rsidRPr="001767D3" w:rsidRDefault="00EB598A" w:rsidP="0057498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57498F" w:rsidRPr="001767D3">
              <w:rPr>
                <w:rFonts w:ascii="標楷體" w:eastAsia="標楷體" w:hAnsi="標楷體" w:hint="eastAsia"/>
                <w:szCs w:val="24"/>
              </w:rPr>
              <w:t>定教師應遵守行政中立。</w:t>
            </w:r>
          </w:p>
        </w:tc>
      </w:tr>
      <w:tr w:rsidR="0057498F" w:rsidRPr="0057498F" w14:paraId="29DB5410" w14:textId="77777777" w:rsidTr="0057498F">
        <w:tc>
          <w:tcPr>
            <w:tcW w:w="4873" w:type="dxa"/>
          </w:tcPr>
          <w:p w14:paraId="5CB48EBF" w14:textId="77777777" w:rsidR="0057498F" w:rsidRPr="001767D3" w:rsidRDefault="0057498F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</w:rPr>
            </w:pPr>
            <w:r w:rsidRPr="001767D3">
              <w:rPr>
                <w:rFonts w:ascii="標楷體" w:eastAsia="標楷體" w:hAnsi="標楷體" w:hint="eastAsia"/>
              </w:rPr>
              <w:t>教師有應</w:t>
            </w:r>
            <w:r w:rsidRPr="001767D3">
              <w:rPr>
                <w:rFonts w:ascii="標楷體" w:eastAsia="標楷體" w:hAnsi="標楷體" w:hint="eastAsia"/>
                <w:szCs w:val="24"/>
              </w:rPr>
              <w:t>校長</w:t>
            </w:r>
            <w:r w:rsidRPr="001767D3">
              <w:rPr>
                <w:rFonts w:ascii="標楷體" w:eastAsia="標楷體" w:hAnsi="標楷體" w:hint="eastAsia"/>
              </w:rPr>
              <w:t>依規定聘請兼任導師或兼任（辦）</w:t>
            </w:r>
            <w:r w:rsidRPr="001767D3">
              <w:rPr>
                <w:rFonts w:ascii="標楷體" w:eastAsia="標楷體" w:hAnsi="標楷體" w:hint="eastAsia"/>
                <w:szCs w:val="24"/>
              </w:rPr>
              <w:t>行政</w:t>
            </w:r>
            <w:r w:rsidRPr="001767D3">
              <w:rPr>
                <w:rFonts w:ascii="標楷體" w:eastAsia="標楷體" w:hAnsi="標楷體" w:hint="eastAsia"/>
              </w:rPr>
              <w:t>職務之義務。</w:t>
            </w:r>
          </w:p>
        </w:tc>
        <w:tc>
          <w:tcPr>
            <w:tcW w:w="4874" w:type="dxa"/>
          </w:tcPr>
          <w:p w14:paraId="15D51034" w14:textId="77777777" w:rsidR="0057498F" w:rsidRPr="001767D3" w:rsidRDefault="00EB598A" w:rsidP="0057498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57498F" w:rsidRPr="001767D3">
              <w:rPr>
                <w:rFonts w:ascii="標楷體" w:eastAsia="標楷體" w:hAnsi="標楷體" w:hint="eastAsia"/>
                <w:szCs w:val="24"/>
              </w:rPr>
              <w:t>定教師</w:t>
            </w:r>
            <w:r w:rsidRPr="001767D3">
              <w:rPr>
                <w:rFonts w:ascii="標楷體" w:eastAsia="標楷體" w:hAnsi="標楷體" w:hint="eastAsia"/>
                <w:szCs w:val="24"/>
              </w:rPr>
              <w:t>有應聘為導師或兼任行政職務</w:t>
            </w:r>
            <w:r w:rsidR="0057498F" w:rsidRPr="001767D3">
              <w:rPr>
                <w:rFonts w:ascii="標楷體" w:eastAsia="標楷體" w:hAnsi="標楷體" w:hint="eastAsia"/>
                <w:szCs w:val="24"/>
              </w:rPr>
              <w:t>之義務。</w:t>
            </w:r>
          </w:p>
        </w:tc>
      </w:tr>
      <w:tr w:rsidR="0057498F" w:rsidRPr="0057498F" w14:paraId="76D102D8" w14:textId="77777777" w:rsidTr="0057498F">
        <w:tc>
          <w:tcPr>
            <w:tcW w:w="4873" w:type="dxa"/>
          </w:tcPr>
          <w:p w14:paraId="5E34B3FD" w14:textId="77777777" w:rsidR="0057498F" w:rsidRPr="001767D3" w:rsidRDefault="003B5F98" w:rsidP="003B5F98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教師對全校</w:t>
            </w: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學生均負有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訓導與輔導之責，並應以身作則。</w:t>
            </w:r>
          </w:p>
        </w:tc>
        <w:tc>
          <w:tcPr>
            <w:tcW w:w="4874" w:type="dxa"/>
          </w:tcPr>
          <w:p w14:paraId="26E9EA5F" w14:textId="77777777" w:rsidR="0057498F" w:rsidRPr="001767D3" w:rsidRDefault="00EB598A" w:rsidP="003B5F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明定</w:t>
            </w:r>
            <w:r w:rsidR="0057498F" w:rsidRPr="001767D3">
              <w:rPr>
                <w:rFonts w:ascii="標楷體" w:eastAsia="標楷體" w:hAnsi="標楷體" w:hint="eastAsia"/>
                <w:szCs w:val="24"/>
              </w:rPr>
              <w:t>教師</w:t>
            </w:r>
            <w:r w:rsidRPr="001767D3">
              <w:rPr>
                <w:rFonts w:ascii="標楷體" w:eastAsia="標楷體" w:hAnsi="標楷體" w:hint="eastAsia"/>
                <w:szCs w:val="24"/>
              </w:rPr>
              <w:t>對全校</w:t>
            </w: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學生</w:t>
            </w:r>
            <w:r w:rsidR="003B5F98" w:rsidRPr="001767D3">
              <w:rPr>
                <w:rFonts w:ascii="標楷體" w:eastAsia="標楷體" w:hAnsi="標楷體" w:hint="eastAsia"/>
                <w:szCs w:val="24"/>
              </w:rPr>
              <w:t>均</w:t>
            </w:r>
            <w:r w:rsidRPr="001767D3">
              <w:rPr>
                <w:rFonts w:ascii="標楷體" w:eastAsia="標楷體" w:hAnsi="標楷體" w:hint="eastAsia"/>
                <w:szCs w:val="24"/>
              </w:rPr>
              <w:t>負</w:t>
            </w:r>
            <w:r w:rsidR="003B5F98" w:rsidRPr="001767D3">
              <w:rPr>
                <w:rFonts w:ascii="標楷體" w:eastAsia="標楷體" w:hAnsi="標楷體" w:hint="eastAsia"/>
                <w:szCs w:val="24"/>
              </w:rPr>
              <w:t>有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訓導</w:t>
            </w:r>
            <w:r w:rsidR="003B5F98" w:rsidRPr="001767D3">
              <w:rPr>
                <w:rFonts w:ascii="標楷體" w:eastAsia="標楷體" w:hAnsi="標楷體" w:hint="eastAsia"/>
                <w:szCs w:val="24"/>
              </w:rPr>
              <w:t>與</w:t>
            </w:r>
            <w:r w:rsidRPr="001767D3">
              <w:rPr>
                <w:rFonts w:ascii="標楷體" w:eastAsia="標楷體" w:hAnsi="標楷體" w:hint="eastAsia"/>
                <w:szCs w:val="24"/>
              </w:rPr>
              <w:t>輔導之責，並</w:t>
            </w:r>
            <w:r w:rsidR="003B5F98" w:rsidRPr="001767D3">
              <w:rPr>
                <w:rFonts w:ascii="標楷體" w:eastAsia="標楷體" w:hAnsi="標楷體" w:hint="eastAsia"/>
                <w:szCs w:val="24"/>
              </w:rPr>
              <w:t>有</w:t>
            </w:r>
            <w:r w:rsidRPr="001767D3">
              <w:rPr>
                <w:rFonts w:ascii="標楷體" w:eastAsia="標楷體" w:hAnsi="標楷體" w:hint="eastAsia"/>
                <w:szCs w:val="24"/>
              </w:rPr>
              <w:t>以身作則</w:t>
            </w:r>
            <w:r w:rsidR="0057498F" w:rsidRPr="001767D3">
              <w:rPr>
                <w:rFonts w:ascii="標楷體" w:eastAsia="標楷體" w:hAnsi="標楷體" w:hint="eastAsia"/>
                <w:szCs w:val="24"/>
              </w:rPr>
              <w:t>之義務。</w:t>
            </w:r>
          </w:p>
        </w:tc>
      </w:tr>
      <w:tr w:rsidR="00250E99" w:rsidRPr="0057498F" w14:paraId="1AEBFB0A" w14:textId="77777777" w:rsidTr="0057498F">
        <w:tc>
          <w:tcPr>
            <w:tcW w:w="4873" w:type="dxa"/>
          </w:tcPr>
          <w:p w14:paraId="4B670B7C" w14:textId="77777777" w:rsidR="00250E99" w:rsidRPr="001767D3" w:rsidRDefault="00250E99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教師應依</w:t>
            </w:r>
            <w:r w:rsidRPr="001767D3">
              <w:rPr>
                <w:rFonts w:ascii="標楷體" w:eastAsia="標楷體" w:hAnsi="標楷體" w:hint="eastAsia"/>
                <w:szCs w:val="24"/>
              </w:rPr>
              <w:t>指派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參加與教學或所兼行政職務有關之各項會議及活動。</w:t>
            </w:r>
          </w:p>
        </w:tc>
        <w:tc>
          <w:tcPr>
            <w:tcW w:w="4874" w:type="dxa"/>
          </w:tcPr>
          <w:p w14:paraId="4B3066FE" w14:textId="77777777" w:rsidR="00250E99" w:rsidRPr="001767D3" w:rsidRDefault="00EB598A" w:rsidP="00EB59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定教師</w:t>
            </w:r>
            <w:r w:rsidRPr="001767D3">
              <w:rPr>
                <w:rFonts w:ascii="標楷體" w:eastAsia="標楷體" w:hAnsi="標楷體" w:hint="eastAsia"/>
                <w:szCs w:val="24"/>
              </w:rPr>
              <w:t>有受指派參加教學或所兼行政職務有關會議或活動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之義務。</w:t>
            </w:r>
          </w:p>
        </w:tc>
      </w:tr>
      <w:tr w:rsidR="0057498F" w:rsidRPr="0057498F" w14:paraId="1326F414" w14:textId="77777777" w:rsidTr="0057498F">
        <w:tc>
          <w:tcPr>
            <w:tcW w:w="4873" w:type="dxa"/>
          </w:tcPr>
          <w:p w14:paraId="6A0A5D29" w14:textId="77777777" w:rsidR="0057498F" w:rsidRPr="001767D3" w:rsidRDefault="00EB598A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教師有參加校務會議、提案議決學校章則及校務推展規劃之權利與義務。</w:t>
            </w:r>
          </w:p>
        </w:tc>
        <w:tc>
          <w:tcPr>
            <w:tcW w:w="4874" w:type="dxa"/>
          </w:tcPr>
          <w:p w14:paraId="2AA4E661" w14:textId="77777777" w:rsidR="0057498F" w:rsidRPr="001767D3" w:rsidRDefault="00EB598A" w:rsidP="00EB59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定教師</w:t>
            </w:r>
            <w:r w:rsidRPr="001767D3">
              <w:rPr>
                <w:rFonts w:ascii="標楷體" w:eastAsia="標楷體" w:hAnsi="標楷體" w:hint="eastAsia"/>
                <w:szCs w:val="24"/>
              </w:rPr>
              <w:t>有參加校務會議，提案或議決學校章則及學校推展規劃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之</w:t>
            </w:r>
            <w:r w:rsidRPr="001767D3">
              <w:rPr>
                <w:rFonts w:ascii="標楷體" w:eastAsia="標楷體" w:hAnsi="標楷體" w:hint="eastAsia"/>
                <w:szCs w:val="24"/>
              </w:rPr>
              <w:t>權利與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義務。</w:t>
            </w:r>
          </w:p>
        </w:tc>
      </w:tr>
      <w:tr w:rsidR="0057498F" w:rsidRPr="0057498F" w14:paraId="49B0191A" w14:textId="77777777" w:rsidTr="0057498F">
        <w:tc>
          <w:tcPr>
            <w:tcW w:w="4873" w:type="dxa"/>
          </w:tcPr>
          <w:p w14:paraId="586E58C3" w14:textId="77777777" w:rsidR="0057498F" w:rsidRPr="001767D3" w:rsidRDefault="00067EF7" w:rsidP="007E1A99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教師須按照規定時間到校授課，請假、出差或參加研習須依「教師請假規則」、「花蓮縣縣立高級中等以下學校教師請假調課補課代課規定」及「</w:t>
            </w:r>
            <w:r w:rsidR="007E1A99" w:rsidRPr="007E1A99">
              <w:rPr>
                <w:rFonts w:ascii="標楷體" w:eastAsia="標楷體" w:hAnsi="標楷體" w:cs="Times New Roman" w:hint="eastAsia"/>
                <w:szCs w:val="24"/>
              </w:rPr>
              <w:t>花蓮縣政府所屬公立高級中等以下學校教師差勤管理要點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」等相關規定辦理。</w:t>
            </w:r>
          </w:p>
        </w:tc>
        <w:tc>
          <w:tcPr>
            <w:tcW w:w="4874" w:type="dxa"/>
          </w:tcPr>
          <w:p w14:paraId="1C502535" w14:textId="77777777" w:rsidR="0057498F" w:rsidRPr="001767D3" w:rsidRDefault="00067EF7" w:rsidP="00A049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明定教師出勤及差假之辦理依據。</w:t>
            </w:r>
          </w:p>
        </w:tc>
      </w:tr>
      <w:tr w:rsidR="0057498F" w:rsidRPr="0057498F" w14:paraId="1922D961" w14:textId="77777777" w:rsidTr="0057498F">
        <w:tc>
          <w:tcPr>
            <w:tcW w:w="4873" w:type="dxa"/>
          </w:tcPr>
          <w:p w14:paraId="03BFD2CA" w14:textId="77777777" w:rsidR="0057498F" w:rsidRPr="001767D3" w:rsidRDefault="00A03DBE" w:rsidP="00A03DBE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教師授課之課程，以應聘之專長類科為原則；</w:t>
            </w:r>
            <w:proofErr w:type="gramStart"/>
            <w:r w:rsidRPr="001767D3">
              <w:rPr>
                <w:rFonts w:ascii="標楷體" w:eastAsia="標楷體" w:hAnsi="標楷體" w:cs="Times New Roman" w:hint="eastAsia"/>
                <w:szCs w:val="24"/>
              </w:rPr>
              <w:t>惟</w:t>
            </w:r>
            <w:proofErr w:type="gramEnd"/>
            <w:r w:rsidRPr="001767D3">
              <w:rPr>
                <w:rFonts w:ascii="標楷體" w:eastAsia="標楷體" w:hAnsi="標楷體" w:cs="Times New Roman" w:hint="eastAsia"/>
                <w:szCs w:val="24"/>
              </w:rPr>
              <w:t>學校基於實際需要在儘量符合教師專長原則下安排搭配其他課程，仍應接受。</w:t>
            </w:r>
          </w:p>
        </w:tc>
        <w:tc>
          <w:tcPr>
            <w:tcW w:w="4874" w:type="dxa"/>
          </w:tcPr>
          <w:p w14:paraId="710648C6" w14:textId="77777777" w:rsidR="0057498F" w:rsidRPr="001767D3" w:rsidRDefault="00EB598A" w:rsidP="00E97D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定教師任教類科</w:t>
            </w:r>
            <w:r w:rsidRPr="001767D3">
              <w:rPr>
                <w:rFonts w:ascii="標楷體" w:eastAsia="標楷體" w:hAnsi="標楷體" w:hint="eastAsia"/>
                <w:szCs w:val="24"/>
              </w:rPr>
              <w:t>之原則，並於例外應接受課程安排之情形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7498F" w:rsidRPr="0057498F" w14:paraId="4EC04859" w14:textId="77777777" w:rsidTr="0057498F">
        <w:tc>
          <w:tcPr>
            <w:tcW w:w="4873" w:type="dxa"/>
          </w:tcPr>
          <w:p w14:paraId="68FA250B" w14:textId="77777777" w:rsidR="0057498F" w:rsidRPr="001767D3" w:rsidRDefault="00815518" w:rsidP="00067EF7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學校應尊重教師之專業自主並配合教師於教學上的合理要求。</w:t>
            </w:r>
            <w:r w:rsidRPr="001767D3">
              <w:rPr>
                <w:rFonts w:ascii="標楷體" w:eastAsia="標楷體" w:hAnsi="標楷體" w:cs="Times New Roman"/>
                <w:szCs w:val="24"/>
              </w:rPr>
              <w:br/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教師應本教育專業原則，就學生特質及教材，斟酌教學及評量之實施方式，並不斷檢討改進，追求專業成長。</w:t>
            </w:r>
          </w:p>
        </w:tc>
        <w:tc>
          <w:tcPr>
            <w:tcW w:w="4874" w:type="dxa"/>
          </w:tcPr>
          <w:p w14:paraId="5F6C09C9" w14:textId="77777777" w:rsidR="0057498F" w:rsidRPr="001767D3" w:rsidRDefault="00F85AB4" w:rsidP="00F85AB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定教師</w:t>
            </w:r>
            <w:r w:rsidRPr="001767D3">
              <w:rPr>
                <w:rFonts w:ascii="標楷體" w:eastAsia="標楷體" w:hAnsi="標楷體" w:hint="eastAsia"/>
                <w:szCs w:val="24"/>
              </w:rPr>
              <w:t>於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教學</w:t>
            </w:r>
            <w:r w:rsidRPr="001767D3">
              <w:rPr>
                <w:rFonts w:ascii="標楷體" w:eastAsia="標楷體" w:hAnsi="標楷體" w:hint="eastAsia"/>
                <w:szCs w:val="24"/>
              </w:rPr>
              <w:t>上應有之做為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7498F" w:rsidRPr="0057498F" w14:paraId="2A522D49" w14:textId="77777777" w:rsidTr="0057498F">
        <w:tc>
          <w:tcPr>
            <w:tcW w:w="4873" w:type="dxa"/>
          </w:tcPr>
          <w:p w14:paraId="41A4607D" w14:textId="77777777" w:rsidR="0057498F" w:rsidRPr="001767D3" w:rsidRDefault="00A04953" w:rsidP="00CC13E7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</w:t>
            </w:r>
            <w:r w:rsidR="00CC13E7" w:rsidRPr="001767D3">
              <w:rPr>
                <w:rFonts w:ascii="標楷體" w:eastAsia="標楷體" w:hAnsi="標楷體" w:cs="Times New Roman" w:hint="eastAsia"/>
                <w:szCs w:val="24"/>
              </w:rPr>
              <w:t>應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於寒、暑假期間</w:t>
            </w:r>
            <w:r w:rsidR="00CC13E7" w:rsidRPr="001767D3">
              <w:rPr>
                <w:rFonts w:ascii="標楷體" w:eastAsia="標楷體" w:hAnsi="標楷體" w:cs="Times New Roman" w:hint="eastAsia"/>
                <w:szCs w:val="24"/>
              </w:rPr>
              <w:t>進修、研究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1767D3">
              <w:rPr>
                <w:rFonts w:ascii="標楷體" w:eastAsia="標楷體" w:hAnsi="標楷體" w:hint="eastAsia"/>
                <w:szCs w:val="24"/>
              </w:rPr>
              <w:lastRenderedPageBreak/>
              <w:t>準備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教材。學校因教學或業務需要，教師有到校服務之義務。</w:t>
            </w:r>
          </w:p>
        </w:tc>
        <w:tc>
          <w:tcPr>
            <w:tcW w:w="4874" w:type="dxa"/>
          </w:tcPr>
          <w:p w14:paraId="5A16734D" w14:textId="77777777" w:rsidR="0057498F" w:rsidRPr="001767D3" w:rsidRDefault="00F85AB4" w:rsidP="00F85AB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lastRenderedPageBreak/>
              <w:t>明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定教師於寒</w:t>
            </w:r>
            <w:r w:rsidRPr="001767D3">
              <w:rPr>
                <w:rFonts w:ascii="標楷體" w:eastAsia="標楷體" w:hAnsi="標楷體" w:hint="eastAsia"/>
                <w:szCs w:val="24"/>
              </w:rPr>
              <w:t>、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暑假之工作與義務。</w:t>
            </w:r>
          </w:p>
        </w:tc>
      </w:tr>
      <w:tr w:rsidR="0057498F" w:rsidRPr="0057498F" w14:paraId="5180E85A" w14:textId="77777777" w:rsidTr="0057498F">
        <w:tc>
          <w:tcPr>
            <w:tcW w:w="4873" w:type="dxa"/>
          </w:tcPr>
          <w:p w14:paraId="2DA01AF8" w14:textId="77777777" w:rsidR="0057498F" w:rsidRPr="001767D3" w:rsidRDefault="00A04953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教師對教師法第三十一條第七款所規定「與教學無關之工作或活動」之認定，如有爭議，得提請教師評審委員會（以下簡稱教評會）評議，並接受其決議。</w:t>
            </w:r>
          </w:p>
        </w:tc>
        <w:tc>
          <w:tcPr>
            <w:tcW w:w="4874" w:type="dxa"/>
          </w:tcPr>
          <w:p w14:paraId="72376093" w14:textId="77777777" w:rsidR="0057498F" w:rsidRPr="001767D3" w:rsidRDefault="00F85AB4" w:rsidP="00F85AB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A04953" w:rsidRPr="001767D3">
              <w:rPr>
                <w:rFonts w:ascii="標楷體" w:eastAsia="標楷體" w:hAnsi="標楷體" w:hint="eastAsia"/>
                <w:szCs w:val="24"/>
              </w:rPr>
              <w:t>定教師對</w:t>
            </w:r>
            <w:r w:rsidR="00A04953" w:rsidRPr="001767D3">
              <w:rPr>
                <w:rFonts w:ascii="標楷體" w:eastAsia="標楷體" w:hAnsi="標楷體" w:cs="Times New Roman" w:hint="eastAsia"/>
                <w:szCs w:val="24"/>
              </w:rPr>
              <w:t>「與教學無關之工作或活動」</w:t>
            </w:r>
            <w:proofErr w:type="gramStart"/>
            <w:r w:rsidR="00A04953" w:rsidRPr="001767D3">
              <w:rPr>
                <w:rFonts w:ascii="標楷體" w:eastAsia="標楷體" w:hAnsi="標楷體" w:cs="Times New Roman" w:hint="eastAsia"/>
                <w:szCs w:val="24"/>
              </w:rPr>
              <w:t>之爭義認定</w:t>
            </w:r>
            <w:proofErr w:type="gramEnd"/>
            <w:r w:rsidR="00A04953" w:rsidRPr="001767D3">
              <w:rPr>
                <w:rFonts w:ascii="標楷體" w:eastAsia="標楷體" w:hAnsi="標楷體" w:cs="Times New Roman" w:hint="eastAsia"/>
                <w:szCs w:val="24"/>
              </w:rPr>
              <w:t>之處理方式。</w:t>
            </w:r>
          </w:p>
        </w:tc>
      </w:tr>
      <w:tr w:rsidR="0057498F" w:rsidRPr="0057498F" w14:paraId="5AA5658B" w14:textId="77777777" w:rsidTr="0057498F">
        <w:tc>
          <w:tcPr>
            <w:tcW w:w="4873" w:type="dxa"/>
          </w:tcPr>
          <w:p w14:paraId="595EB5C3" w14:textId="77777777" w:rsidR="0057498F" w:rsidRPr="001767D3" w:rsidRDefault="00A04953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教師不得兼任法令規定以外之職務，如有</w:t>
            </w:r>
            <w:r w:rsidRPr="001767D3">
              <w:rPr>
                <w:rFonts w:ascii="標楷體" w:eastAsia="標楷體" w:hAnsi="標楷體" w:hint="eastAsia"/>
                <w:szCs w:val="24"/>
              </w:rPr>
              <w:t>兼任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校外課程情事，應事先簽請校長同意，每週不得超過規定時數，並依規定辦理請假手續。教師兼職應依「公立各級學校專任教師兼職處理原則」辦理，經授權訂定本校教師兼職數目以不超過二個為限，兼任行政職務教師所適用兼職規定</w:t>
            </w:r>
            <w:proofErr w:type="gramStart"/>
            <w:r w:rsidRPr="001767D3">
              <w:rPr>
                <w:rFonts w:ascii="標楷體" w:eastAsia="標楷體" w:hAnsi="標楷體" w:cs="Times New Roman" w:hint="eastAsia"/>
                <w:szCs w:val="24"/>
              </w:rPr>
              <w:t>準</w:t>
            </w:r>
            <w:proofErr w:type="gramEnd"/>
            <w:r w:rsidRPr="001767D3">
              <w:rPr>
                <w:rFonts w:ascii="標楷體" w:eastAsia="標楷體" w:hAnsi="標楷體" w:cs="Times New Roman" w:hint="eastAsia"/>
                <w:szCs w:val="24"/>
              </w:rPr>
              <w:t>用「國立各級學校兼任行政職務教師兼職處理辦法」，惟本縣另有規定時，從其規定。</w:t>
            </w:r>
          </w:p>
        </w:tc>
        <w:tc>
          <w:tcPr>
            <w:tcW w:w="4874" w:type="dxa"/>
          </w:tcPr>
          <w:p w14:paraId="216FD75A" w14:textId="77777777" w:rsidR="0057498F" w:rsidRPr="001767D3" w:rsidRDefault="00F85AB4" w:rsidP="00250E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明定教師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兼職</w:t>
            </w:r>
            <w:r w:rsidRPr="001767D3">
              <w:rPr>
                <w:rFonts w:ascii="標楷體" w:eastAsia="標楷體" w:hAnsi="標楷體" w:hint="eastAsia"/>
                <w:szCs w:val="24"/>
              </w:rPr>
              <w:t>之規範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7498F" w:rsidRPr="0057498F" w14:paraId="4C545AD5" w14:textId="77777777" w:rsidTr="0057498F">
        <w:tc>
          <w:tcPr>
            <w:tcW w:w="4873" w:type="dxa"/>
          </w:tcPr>
          <w:p w14:paraId="16357B23" w14:textId="77777777" w:rsidR="0057498F" w:rsidRPr="001767D3" w:rsidRDefault="00250E99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67D3">
              <w:rPr>
                <w:rFonts w:ascii="標楷體" w:eastAsia="標楷體" w:hAnsi="標楷體" w:cs="新細明體" w:hint="eastAsia"/>
                <w:kern w:val="0"/>
                <w:szCs w:val="24"/>
              </w:rPr>
              <w:t>教師不得私自為學生收費補習、</w:t>
            </w: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誘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使學生參加校外補習</w:t>
            </w:r>
            <w:r w:rsidRPr="001767D3">
              <w:rPr>
                <w:rFonts w:ascii="標楷體" w:eastAsia="標楷體" w:hAnsi="標楷體" w:cs="新細明體" w:hint="eastAsia"/>
                <w:kern w:val="0"/>
                <w:szCs w:val="24"/>
              </w:rPr>
              <w:t>、巧立名目向學生收費及推銷書刊用品。</w:t>
            </w:r>
          </w:p>
        </w:tc>
        <w:tc>
          <w:tcPr>
            <w:tcW w:w="4874" w:type="dxa"/>
          </w:tcPr>
          <w:p w14:paraId="1CC1A7F0" w14:textId="77777777" w:rsidR="0057498F" w:rsidRPr="001767D3" w:rsidRDefault="00F85AB4" w:rsidP="00F85AB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定</w:t>
            </w:r>
            <w:r w:rsidRPr="001767D3">
              <w:rPr>
                <w:rFonts w:ascii="標楷體" w:eastAsia="標楷體" w:hAnsi="標楷體" w:hint="eastAsia"/>
                <w:szCs w:val="24"/>
              </w:rPr>
              <w:t>禁止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教師</w:t>
            </w:r>
            <w:r w:rsidRPr="001767D3">
              <w:rPr>
                <w:rFonts w:ascii="標楷體" w:eastAsia="標楷體" w:hAnsi="標楷體" w:hint="eastAsia"/>
                <w:szCs w:val="24"/>
              </w:rPr>
              <w:t>從事之行為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7498F" w:rsidRPr="0057498F" w14:paraId="2D6F55EA" w14:textId="77777777" w:rsidTr="0057498F">
        <w:tc>
          <w:tcPr>
            <w:tcW w:w="4873" w:type="dxa"/>
          </w:tcPr>
          <w:p w14:paraId="5B2D8381" w14:textId="750DC109" w:rsidR="0057498F" w:rsidRPr="001767D3" w:rsidRDefault="005D530B" w:rsidP="000E71F9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教師在聘約有效</w:t>
            </w:r>
            <w:proofErr w:type="gramStart"/>
            <w:r w:rsidRPr="001767D3">
              <w:rPr>
                <w:rFonts w:ascii="標楷體" w:eastAsia="標楷體" w:hAnsi="標楷體" w:cs="Times New Roman" w:hint="eastAsia"/>
                <w:szCs w:val="24"/>
              </w:rPr>
              <w:t>期間，</w:t>
            </w:r>
            <w:proofErr w:type="gramEnd"/>
            <w:r w:rsidRPr="001767D3">
              <w:rPr>
                <w:rFonts w:ascii="標楷體" w:eastAsia="標楷體" w:hAnsi="標楷體" w:cs="Times New Roman" w:hint="eastAsia"/>
                <w:szCs w:val="24"/>
              </w:rPr>
              <w:t>欲離職者應依教育人員任用條例施行細則第二十條</w:t>
            </w:r>
            <w:r w:rsidR="001A761E">
              <w:rPr>
                <w:rFonts w:ascii="標楷體" w:eastAsia="標楷體" w:hAnsi="標楷體" w:cs="Times New Roman" w:hint="eastAsia"/>
                <w:szCs w:val="24"/>
              </w:rPr>
              <w:t>規定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辦理。</w:t>
            </w:r>
          </w:p>
        </w:tc>
        <w:tc>
          <w:tcPr>
            <w:tcW w:w="4874" w:type="dxa"/>
          </w:tcPr>
          <w:p w14:paraId="7C1ADBCE" w14:textId="77777777" w:rsidR="0057498F" w:rsidRPr="001767D3" w:rsidRDefault="00F85AB4" w:rsidP="005D53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定教師</w:t>
            </w:r>
            <w:r w:rsidR="005D530B" w:rsidRPr="001767D3">
              <w:rPr>
                <w:rFonts w:ascii="標楷體" w:eastAsia="標楷體" w:hAnsi="標楷體" w:hint="eastAsia"/>
                <w:szCs w:val="24"/>
              </w:rPr>
              <w:t>離職應辦理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之手續。</w:t>
            </w:r>
          </w:p>
        </w:tc>
      </w:tr>
      <w:tr w:rsidR="0057498F" w:rsidRPr="0057498F" w14:paraId="39D9BA65" w14:textId="77777777" w:rsidTr="0057498F">
        <w:tc>
          <w:tcPr>
            <w:tcW w:w="4873" w:type="dxa"/>
          </w:tcPr>
          <w:p w14:paraId="233FB106" w14:textId="77777777" w:rsidR="0057498F" w:rsidRPr="001767D3" w:rsidRDefault="00250E99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67D3">
              <w:rPr>
                <w:rFonts w:ascii="標楷體" w:eastAsia="標楷體" w:hAnsi="標楷體" w:cs="Times New Roman" w:hint="eastAsia"/>
                <w:szCs w:val="24"/>
              </w:rPr>
              <w:t>教師因</w:t>
            </w:r>
            <w:r w:rsidR="00A9322C" w:rsidRPr="001767D3">
              <w:rPr>
                <w:rFonts w:ascii="標楷體" w:eastAsia="標楷體" w:hAnsi="標楷體" w:cs="Times New Roman" w:hint="eastAsia"/>
                <w:szCs w:val="24"/>
              </w:rPr>
              <w:t>公</w:t>
            </w:r>
            <w:r w:rsidR="00A9322C" w:rsidRPr="001767D3">
              <w:rPr>
                <w:rFonts w:ascii="標楷體" w:eastAsia="標楷體" w:hAnsi="標楷體" w:hint="eastAsia"/>
                <w:szCs w:val="24"/>
              </w:rPr>
              <w:t>涉訟</w:t>
            </w:r>
            <w:r w:rsidRPr="001767D3">
              <w:rPr>
                <w:rFonts w:ascii="標楷體" w:eastAsia="標楷體" w:hAnsi="標楷體" w:cs="Times New Roman" w:hint="eastAsia"/>
                <w:szCs w:val="24"/>
              </w:rPr>
              <w:t>時，學校應積極協助處理。</w:t>
            </w:r>
          </w:p>
        </w:tc>
        <w:tc>
          <w:tcPr>
            <w:tcW w:w="4874" w:type="dxa"/>
          </w:tcPr>
          <w:p w14:paraId="5D7703CD" w14:textId="77777777" w:rsidR="0057498F" w:rsidRPr="001767D3" w:rsidRDefault="00A9322C" w:rsidP="00250E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250E99" w:rsidRPr="001767D3">
              <w:rPr>
                <w:rFonts w:ascii="標楷體" w:eastAsia="標楷體" w:hAnsi="標楷體" w:hint="eastAsia"/>
                <w:szCs w:val="24"/>
              </w:rPr>
              <w:t>定教師因</w:t>
            </w:r>
            <w:r w:rsidR="00B00924" w:rsidRPr="001767D3">
              <w:rPr>
                <w:rFonts w:ascii="標楷體" w:eastAsia="標楷體" w:hAnsi="標楷體" w:hint="eastAsia"/>
                <w:szCs w:val="24"/>
              </w:rPr>
              <w:t>公涉訟時，學校應積極協助處理。</w:t>
            </w:r>
          </w:p>
        </w:tc>
      </w:tr>
      <w:tr w:rsidR="0057498F" w:rsidRPr="0057498F" w14:paraId="409B7878" w14:textId="77777777" w:rsidTr="0057498F">
        <w:tc>
          <w:tcPr>
            <w:tcW w:w="4873" w:type="dxa"/>
          </w:tcPr>
          <w:p w14:paraId="70D0963F" w14:textId="77777777" w:rsidR="0057498F" w:rsidRPr="001767D3" w:rsidRDefault="00B00924" w:rsidP="002515F7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教師應依「校園</w:t>
            </w: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霸凌防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制準則」或相關法規，預防、輔導及其他校園</w:t>
            </w: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霸凌防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制相關事宜，維護學生身心健康、促進全人發展，完善班級經營，建構友善校園，健全學生輔導工作。</w:t>
            </w:r>
          </w:p>
        </w:tc>
        <w:tc>
          <w:tcPr>
            <w:tcW w:w="4874" w:type="dxa"/>
          </w:tcPr>
          <w:p w14:paraId="0D20DBC3" w14:textId="77777777" w:rsidR="0057498F" w:rsidRPr="001767D3" w:rsidRDefault="009928F5" w:rsidP="00B009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B00924" w:rsidRPr="001767D3">
              <w:rPr>
                <w:rFonts w:ascii="標楷體" w:eastAsia="標楷體" w:hAnsi="標楷體" w:hint="eastAsia"/>
                <w:szCs w:val="24"/>
              </w:rPr>
              <w:t>定教師應依「校園</w:t>
            </w:r>
            <w:proofErr w:type="gramStart"/>
            <w:r w:rsidR="00B00924" w:rsidRPr="001767D3">
              <w:rPr>
                <w:rFonts w:ascii="標楷體" w:eastAsia="標楷體" w:hAnsi="標楷體" w:hint="eastAsia"/>
                <w:szCs w:val="24"/>
              </w:rPr>
              <w:t>霸凌防</w:t>
            </w:r>
            <w:proofErr w:type="gramEnd"/>
            <w:r w:rsidR="00B00924" w:rsidRPr="001767D3">
              <w:rPr>
                <w:rFonts w:ascii="標楷體" w:eastAsia="標楷體" w:hAnsi="標楷體" w:hint="eastAsia"/>
                <w:szCs w:val="24"/>
              </w:rPr>
              <w:t>制準則」或相關法規防止或處理校園</w:t>
            </w:r>
            <w:proofErr w:type="gramStart"/>
            <w:r w:rsidR="00B00924" w:rsidRPr="001767D3">
              <w:rPr>
                <w:rFonts w:ascii="標楷體" w:eastAsia="標楷體" w:hAnsi="標楷體" w:hint="eastAsia"/>
                <w:szCs w:val="24"/>
              </w:rPr>
              <w:t>霸</w:t>
            </w:r>
            <w:proofErr w:type="gramEnd"/>
            <w:r w:rsidR="00B00924" w:rsidRPr="001767D3">
              <w:rPr>
                <w:rFonts w:ascii="標楷體" w:eastAsia="標楷體" w:hAnsi="標楷體" w:hint="eastAsia"/>
                <w:szCs w:val="24"/>
              </w:rPr>
              <w:t>凌之發生。</w:t>
            </w:r>
          </w:p>
        </w:tc>
      </w:tr>
      <w:tr w:rsidR="0057498F" w:rsidRPr="0057498F" w14:paraId="03FD047B" w14:textId="77777777" w:rsidTr="0057498F">
        <w:tc>
          <w:tcPr>
            <w:tcW w:w="4873" w:type="dxa"/>
          </w:tcPr>
          <w:p w14:paraId="27696904" w14:textId="77777777" w:rsidR="0057498F" w:rsidRPr="001767D3" w:rsidRDefault="00B00924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教師應遵守「校園性別事件防治準則」第八條之規定</w:t>
            </w:r>
            <w:r w:rsidR="00395025" w:rsidRPr="001767D3">
              <w:rPr>
                <w:rFonts w:ascii="標楷體" w:eastAsia="標楷體" w:hAnsi="標楷體" w:hint="eastAsia"/>
                <w:szCs w:val="24"/>
              </w:rPr>
              <w:t>：</w:t>
            </w:r>
            <w:r w:rsidRPr="001767D3">
              <w:rPr>
                <w:rFonts w:ascii="標楷體" w:eastAsia="標楷體" w:hAnsi="標楷體" w:hint="eastAsia"/>
                <w:szCs w:val="24"/>
              </w:rPr>
              <w:t>校長或教職員工與未成年學生，在與性或性別有關之人際互動上，不得發展以性行為或情感為基礎等有違專業倫理之關係。校長或教職員工於執行教學、指導、訓練、評鑑、管理、輔導學生或提供學生工作機會而有地位、知識、年齡、體力、身分、族群、或資源之不對等權勢關係時，與成年學生在與性或性別有關之人際互動上，不得發展以性行為或情感為基礎等有違專業倫理之關係。校長或教職員工發現其與學生之關係有違反前二</w:t>
            </w:r>
            <w:r w:rsidRPr="001767D3">
              <w:rPr>
                <w:rFonts w:ascii="標楷體" w:eastAsia="標楷體" w:hAnsi="標楷體" w:hint="eastAsia"/>
                <w:szCs w:val="24"/>
              </w:rPr>
              <w:lastRenderedPageBreak/>
              <w:t>項專業倫理之虞，應主動迴避及陳報學校或學校主管機關處理。</w:t>
            </w:r>
          </w:p>
        </w:tc>
        <w:tc>
          <w:tcPr>
            <w:tcW w:w="4874" w:type="dxa"/>
          </w:tcPr>
          <w:p w14:paraId="11EE74A1" w14:textId="77777777" w:rsidR="0057498F" w:rsidRPr="001767D3" w:rsidRDefault="00ED09E2" w:rsidP="00277F7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依</w:t>
            </w:r>
            <w:r w:rsidR="008C29D8">
              <w:rPr>
                <w:rFonts w:ascii="標楷體" w:eastAsia="標楷體" w:hAnsi="標楷體" w:hint="eastAsia"/>
                <w:szCs w:val="24"/>
              </w:rPr>
              <w:t>「</w:t>
            </w:r>
            <w:r w:rsidR="008C29D8" w:rsidRPr="008C29D8">
              <w:rPr>
                <w:rFonts w:ascii="標楷體" w:eastAsia="標楷體" w:hAnsi="標楷體" w:hint="eastAsia"/>
                <w:szCs w:val="24"/>
              </w:rPr>
              <w:t>校園性別事件防治準則</w:t>
            </w:r>
            <w:r w:rsidR="008C29D8">
              <w:rPr>
                <w:rFonts w:ascii="標楷體" w:eastAsia="標楷體" w:hAnsi="標楷體" w:hint="eastAsia"/>
                <w:szCs w:val="24"/>
              </w:rPr>
              <w:t>」第三十八點規定</w:t>
            </w:r>
            <w:r w:rsidR="00277F75">
              <w:rPr>
                <w:rFonts w:ascii="標楷體" w:eastAsia="標楷體" w:hAnsi="標楷體" w:hint="eastAsia"/>
                <w:szCs w:val="24"/>
              </w:rPr>
              <w:t>，</w:t>
            </w:r>
            <w:r w:rsidR="00277F75" w:rsidRPr="00277F75">
              <w:rPr>
                <w:rFonts w:ascii="標楷體" w:eastAsia="標楷體" w:hAnsi="標楷體" w:hint="eastAsia"/>
                <w:szCs w:val="24"/>
              </w:rPr>
              <w:t>將</w:t>
            </w:r>
            <w:r w:rsidR="00277F75">
              <w:rPr>
                <w:rFonts w:ascii="標楷體" w:eastAsia="標楷體" w:hAnsi="標楷體" w:hint="eastAsia"/>
                <w:szCs w:val="24"/>
              </w:rPr>
              <w:t>該準則</w:t>
            </w:r>
            <w:r w:rsidR="00277F75" w:rsidRPr="00277F75">
              <w:rPr>
                <w:rFonts w:ascii="標楷體" w:eastAsia="標楷體" w:hAnsi="標楷體" w:hint="eastAsia"/>
                <w:szCs w:val="24"/>
              </w:rPr>
              <w:t>第八條規定</w:t>
            </w:r>
            <w:proofErr w:type="gramStart"/>
            <w:r w:rsidR="00277F75" w:rsidRPr="00277F75">
              <w:rPr>
                <w:rFonts w:ascii="標楷體" w:eastAsia="標楷體" w:hAnsi="標楷體" w:hint="eastAsia"/>
                <w:szCs w:val="24"/>
              </w:rPr>
              <w:t>納入</w:t>
            </w:r>
            <w:r w:rsidR="00277F75">
              <w:rPr>
                <w:rFonts w:ascii="標楷體" w:eastAsia="標楷體" w:hAnsi="標楷體" w:hint="eastAsia"/>
                <w:szCs w:val="24"/>
              </w:rPr>
              <w:t>本</w:t>
            </w:r>
            <w:r w:rsidR="00277F75" w:rsidRPr="00277F75">
              <w:rPr>
                <w:rFonts w:ascii="標楷體" w:eastAsia="標楷體" w:hAnsi="標楷體" w:hint="eastAsia"/>
                <w:szCs w:val="24"/>
              </w:rPr>
              <w:t>聘約</w:t>
            </w:r>
            <w:proofErr w:type="gramEnd"/>
            <w:r w:rsidR="00277F7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7498F" w:rsidRPr="0057498F" w14:paraId="27345D4A" w14:textId="77777777" w:rsidTr="0057498F">
        <w:tc>
          <w:tcPr>
            <w:tcW w:w="4873" w:type="dxa"/>
          </w:tcPr>
          <w:p w14:paraId="1CA19ACF" w14:textId="77777777" w:rsidR="0057498F" w:rsidRPr="001767D3" w:rsidRDefault="00B00924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教師應遵守「校園性別事件防治準則」第九條規定：校長或教職員工生應尊重他人與自己之性或身體之自主，避免不受歡迎之追求行為，並不得以強制或暴力手段處理與性或性別有關之衝突。</w:t>
            </w:r>
          </w:p>
        </w:tc>
        <w:tc>
          <w:tcPr>
            <w:tcW w:w="4874" w:type="dxa"/>
          </w:tcPr>
          <w:p w14:paraId="7EBCAC8B" w14:textId="77777777" w:rsidR="0057498F" w:rsidRPr="001767D3" w:rsidRDefault="00ED09E2" w:rsidP="00277F7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="00277F75" w:rsidRPr="00277F75">
              <w:rPr>
                <w:rFonts w:ascii="標楷體" w:eastAsia="標楷體" w:hAnsi="標楷體" w:hint="eastAsia"/>
                <w:szCs w:val="24"/>
              </w:rPr>
              <w:t>「校園性別事件防治準則」第三十八點規定，將該準則第九條規定</w:t>
            </w:r>
            <w:proofErr w:type="gramStart"/>
            <w:r w:rsidR="00277F75" w:rsidRPr="00277F75">
              <w:rPr>
                <w:rFonts w:ascii="標楷體" w:eastAsia="標楷體" w:hAnsi="標楷體" w:hint="eastAsia"/>
                <w:szCs w:val="24"/>
              </w:rPr>
              <w:t>納入本聘約</w:t>
            </w:r>
            <w:proofErr w:type="gramEnd"/>
            <w:r w:rsidR="00277F75" w:rsidRPr="00277F7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56DA0" w:rsidRPr="0057498F" w14:paraId="6BF7CE4D" w14:textId="77777777" w:rsidTr="0057498F">
        <w:tc>
          <w:tcPr>
            <w:tcW w:w="4873" w:type="dxa"/>
          </w:tcPr>
          <w:p w14:paraId="37DFB80C" w14:textId="68F81EE3" w:rsidR="00E56DA0" w:rsidRPr="001767D3" w:rsidRDefault="00E56DA0" w:rsidP="00994DB8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教師應遵守</w:t>
            </w:r>
            <w:r w:rsidRPr="00E56DA0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E56DA0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E56DA0">
              <w:rPr>
                <w:rFonts w:ascii="標楷體" w:eastAsia="標楷體" w:hAnsi="標楷體" w:hint="eastAsia"/>
                <w:szCs w:val="24"/>
              </w:rPr>
              <w:t>編之「學校校長及教職員工違反與性或性別有關之專業倫理防治指引」</w:t>
            </w:r>
            <w:r>
              <w:rPr>
                <w:rFonts w:ascii="標楷體" w:eastAsia="標楷體" w:hAnsi="標楷體" w:hint="eastAsia"/>
                <w:szCs w:val="24"/>
              </w:rPr>
              <w:t>(如附錄)</w:t>
            </w:r>
          </w:p>
        </w:tc>
        <w:tc>
          <w:tcPr>
            <w:tcW w:w="4874" w:type="dxa"/>
          </w:tcPr>
          <w:p w14:paraId="1CA473B6" w14:textId="7F2155A9" w:rsidR="00E56DA0" w:rsidRPr="00E56DA0" w:rsidRDefault="00E56DA0" w:rsidP="00277F7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E56DA0">
              <w:rPr>
                <w:rFonts w:ascii="標楷體" w:eastAsia="標楷體" w:hAnsi="標楷體" w:hint="eastAsia"/>
                <w:szCs w:val="24"/>
              </w:rPr>
              <w:t>花蓮縣政府</w:t>
            </w:r>
            <w:r w:rsidR="00994DB8">
              <w:rPr>
                <w:rFonts w:ascii="標楷體" w:eastAsia="標楷體" w:hAnsi="標楷體" w:hint="eastAsia"/>
                <w:szCs w:val="24"/>
              </w:rPr>
              <w:t>一百十四</w:t>
            </w:r>
            <w:r w:rsidRPr="00E56DA0">
              <w:rPr>
                <w:rFonts w:ascii="標楷體" w:eastAsia="標楷體" w:hAnsi="標楷體" w:hint="eastAsia"/>
                <w:szCs w:val="24"/>
              </w:rPr>
              <w:t>年</w:t>
            </w:r>
            <w:r w:rsidR="00994DB8">
              <w:rPr>
                <w:rFonts w:ascii="標楷體" w:eastAsia="標楷體" w:hAnsi="標楷體" w:hint="eastAsia"/>
                <w:szCs w:val="24"/>
              </w:rPr>
              <w:t>二</w:t>
            </w:r>
            <w:r w:rsidRPr="00E56DA0">
              <w:rPr>
                <w:rFonts w:ascii="標楷體" w:eastAsia="標楷體" w:hAnsi="標楷體" w:hint="eastAsia"/>
                <w:szCs w:val="24"/>
              </w:rPr>
              <w:t>月</w:t>
            </w:r>
            <w:r w:rsidR="00994DB8">
              <w:rPr>
                <w:rFonts w:ascii="標楷體" w:eastAsia="標楷體" w:hAnsi="標楷體" w:hint="eastAsia"/>
                <w:szCs w:val="24"/>
              </w:rPr>
              <w:t>二十四</w:t>
            </w:r>
            <w:r w:rsidRPr="00E56DA0">
              <w:rPr>
                <w:rFonts w:ascii="標楷體" w:eastAsia="標楷體" w:hAnsi="標楷體" w:hint="eastAsia"/>
                <w:szCs w:val="24"/>
              </w:rPr>
              <w:t>日府教學字第</w:t>
            </w:r>
            <w:r w:rsidR="00994DB8">
              <w:rPr>
                <w:rFonts w:ascii="標楷體" w:eastAsia="標楷體" w:hAnsi="標楷體" w:hint="eastAsia"/>
                <w:szCs w:val="24"/>
              </w:rPr>
              <w:t>一一四○○三七三○八</w:t>
            </w:r>
            <w:r w:rsidRPr="00E56DA0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函將</w:t>
            </w:r>
            <w:r w:rsidRPr="00E56DA0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E56DA0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E56DA0">
              <w:rPr>
                <w:rFonts w:ascii="標楷體" w:eastAsia="標楷體" w:hAnsi="標楷體" w:hint="eastAsia"/>
                <w:szCs w:val="24"/>
              </w:rPr>
              <w:t>編之「學校校長及教職員工違反與性或性別有關之專業倫理防治指引」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納入本聘約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之附錄。</w:t>
            </w:r>
          </w:p>
        </w:tc>
      </w:tr>
      <w:tr w:rsidR="0057498F" w:rsidRPr="0057498F" w14:paraId="7922B30C" w14:textId="77777777" w:rsidTr="0057498F">
        <w:tc>
          <w:tcPr>
            <w:tcW w:w="4873" w:type="dxa"/>
          </w:tcPr>
          <w:p w14:paraId="1EEB9F0D" w14:textId="77777777" w:rsidR="0057498F" w:rsidRPr="001767D3" w:rsidRDefault="008B3BA1" w:rsidP="008B3BA1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教師違反學校聘約，由學校教師評審</w:t>
            </w: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委員會依聘約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規定處理；學校違反聘約，教師得依教師法之規定尋求救濟或提起訴訟。</w:t>
            </w:r>
          </w:p>
        </w:tc>
        <w:tc>
          <w:tcPr>
            <w:tcW w:w="4874" w:type="dxa"/>
          </w:tcPr>
          <w:p w14:paraId="50416DEB" w14:textId="77777777" w:rsidR="0057498F" w:rsidRPr="001767D3" w:rsidRDefault="009928F5" w:rsidP="00365930">
            <w:pPr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365930" w:rsidRPr="001767D3">
              <w:rPr>
                <w:rFonts w:ascii="標楷體" w:eastAsia="標楷體" w:hAnsi="標楷體" w:hint="eastAsia"/>
                <w:szCs w:val="24"/>
              </w:rPr>
              <w:t>定</w:t>
            </w:r>
            <w:r w:rsidR="008B3BA1" w:rsidRPr="001767D3">
              <w:rPr>
                <w:rFonts w:ascii="標楷體" w:eastAsia="標楷體" w:hAnsi="標楷體" w:hint="eastAsia"/>
                <w:szCs w:val="24"/>
              </w:rPr>
              <w:t>雙方違反聘約</w:t>
            </w:r>
            <w:r w:rsidR="00365930" w:rsidRPr="001767D3">
              <w:rPr>
                <w:rFonts w:ascii="標楷體" w:eastAsia="標楷體" w:hAnsi="標楷體" w:hint="eastAsia"/>
                <w:szCs w:val="24"/>
              </w:rPr>
              <w:t>之救濟措施。</w:t>
            </w:r>
          </w:p>
        </w:tc>
      </w:tr>
      <w:tr w:rsidR="00365930" w:rsidRPr="0057498F" w14:paraId="2083B695" w14:textId="77777777" w:rsidTr="0057498F">
        <w:tc>
          <w:tcPr>
            <w:tcW w:w="4873" w:type="dxa"/>
          </w:tcPr>
          <w:p w14:paraId="433BDC07" w14:textId="77777777" w:rsidR="00365930" w:rsidRPr="001767D3" w:rsidRDefault="008B5732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本約定未盡事宜，</w:t>
            </w:r>
            <w:r w:rsidR="00365930" w:rsidRPr="001767D3">
              <w:rPr>
                <w:rFonts w:ascii="標楷體" w:eastAsia="標楷體" w:hAnsi="標楷體" w:hint="eastAsia"/>
                <w:szCs w:val="24"/>
              </w:rPr>
              <w:t>依教師法或相關法令規定辦理。</w:t>
            </w:r>
          </w:p>
        </w:tc>
        <w:tc>
          <w:tcPr>
            <w:tcW w:w="4874" w:type="dxa"/>
          </w:tcPr>
          <w:p w14:paraId="6A74DE5E" w14:textId="77777777" w:rsidR="00365930" w:rsidRPr="001767D3" w:rsidRDefault="009928F5" w:rsidP="00365930">
            <w:pPr>
              <w:rPr>
                <w:rFonts w:ascii="標楷體" w:eastAsia="標楷體" w:hAnsi="標楷體"/>
                <w:szCs w:val="24"/>
              </w:rPr>
            </w:pPr>
            <w:r w:rsidRPr="001767D3">
              <w:rPr>
                <w:rFonts w:ascii="標楷體" w:eastAsia="標楷體" w:hAnsi="標楷體" w:hint="eastAsia"/>
                <w:szCs w:val="24"/>
              </w:rPr>
              <w:t>明</w:t>
            </w:r>
            <w:r w:rsidR="00365930" w:rsidRPr="001767D3">
              <w:rPr>
                <w:rFonts w:ascii="標楷體" w:eastAsia="標楷體" w:hAnsi="標楷體" w:hint="eastAsia"/>
                <w:szCs w:val="24"/>
              </w:rPr>
              <w:t>定本約定未盡事宜之處理依據。</w:t>
            </w:r>
          </w:p>
        </w:tc>
      </w:tr>
      <w:tr w:rsidR="00395025" w:rsidRPr="0057498F" w14:paraId="5C2019BE" w14:textId="77777777" w:rsidTr="0057498F">
        <w:tc>
          <w:tcPr>
            <w:tcW w:w="4873" w:type="dxa"/>
          </w:tcPr>
          <w:p w14:paraId="78004452" w14:textId="77777777" w:rsidR="00395025" w:rsidRPr="001767D3" w:rsidRDefault="00395025" w:rsidP="0071425D">
            <w:pPr>
              <w:pStyle w:val="a8"/>
              <w:numPr>
                <w:ilvl w:val="0"/>
                <w:numId w:val="35"/>
              </w:numPr>
              <w:ind w:leftChars="0"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本聘約</w:t>
            </w:r>
            <w:proofErr w:type="gramEnd"/>
            <w:r w:rsidR="00ED09E2">
              <w:rPr>
                <w:rFonts w:ascii="標楷體" w:eastAsia="標楷體" w:hAnsi="標楷體" w:hint="eastAsia"/>
                <w:szCs w:val="24"/>
              </w:rPr>
              <w:t>經校務會議通過後，陳請校長核定發布</w:t>
            </w:r>
            <w:r w:rsidRPr="001767D3">
              <w:rPr>
                <w:rFonts w:ascii="標楷體" w:eastAsia="標楷體" w:hAnsi="標楷體" w:hint="eastAsia"/>
                <w:szCs w:val="24"/>
              </w:rPr>
              <w:t>施</w:t>
            </w:r>
            <w:r w:rsidR="00ED09E2">
              <w:rPr>
                <w:rFonts w:ascii="標楷體" w:eastAsia="標楷體" w:hAnsi="標楷體" w:hint="eastAsia"/>
                <w:szCs w:val="24"/>
              </w:rPr>
              <w:t>行</w:t>
            </w:r>
            <w:r w:rsidRPr="001767D3">
              <w:rPr>
                <w:rFonts w:ascii="標楷體" w:eastAsia="標楷體" w:hAnsi="標楷體" w:hint="eastAsia"/>
                <w:szCs w:val="24"/>
              </w:rPr>
              <w:t>，修訂時亦同。</w:t>
            </w:r>
          </w:p>
        </w:tc>
        <w:tc>
          <w:tcPr>
            <w:tcW w:w="4874" w:type="dxa"/>
          </w:tcPr>
          <w:p w14:paraId="3D4A07F5" w14:textId="77777777" w:rsidR="00395025" w:rsidRPr="001767D3" w:rsidRDefault="00395025" w:rsidP="0036593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767D3">
              <w:rPr>
                <w:rFonts w:ascii="標楷體" w:eastAsia="標楷體" w:hAnsi="標楷體" w:hint="eastAsia"/>
                <w:szCs w:val="24"/>
              </w:rPr>
              <w:t>本聘約</w:t>
            </w:r>
            <w:proofErr w:type="gramEnd"/>
            <w:r w:rsidRPr="001767D3">
              <w:rPr>
                <w:rFonts w:ascii="標楷體" w:eastAsia="標楷體" w:hAnsi="標楷體" w:hint="eastAsia"/>
                <w:szCs w:val="24"/>
              </w:rPr>
              <w:t>之施行。</w:t>
            </w:r>
          </w:p>
        </w:tc>
      </w:tr>
    </w:tbl>
    <w:p w14:paraId="568882C3" w14:textId="77777777" w:rsidR="00A409AE" w:rsidRPr="00A409AE" w:rsidRDefault="00A409AE">
      <w:pPr>
        <w:rPr>
          <w:rFonts w:ascii="標楷體" w:eastAsia="標楷體" w:hAnsi="標楷體"/>
        </w:rPr>
      </w:pPr>
    </w:p>
    <w:sectPr w:rsidR="00A409AE" w:rsidRPr="00A409AE" w:rsidSect="00A409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AB6B" w14:textId="77777777" w:rsidR="00117E86" w:rsidRDefault="00117E86" w:rsidP="00670651">
      <w:r>
        <w:separator/>
      </w:r>
    </w:p>
  </w:endnote>
  <w:endnote w:type="continuationSeparator" w:id="0">
    <w:p w14:paraId="67D3242A" w14:textId="77777777" w:rsidR="00117E86" w:rsidRDefault="00117E86" w:rsidP="0067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-Kai-98_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B502" w14:textId="77777777" w:rsidR="00117E86" w:rsidRDefault="00117E86" w:rsidP="00670651">
      <w:r>
        <w:separator/>
      </w:r>
    </w:p>
  </w:footnote>
  <w:footnote w:type="continuationSeparator" w:id="0">
    <w:p w14:paraId="4ACA0A7D" w14:textId="77777777" w:rsidR="00117E86" w:rsidRDefault="00117E86" w:rsidP="0067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714"/>
    <w:multiLevelType w:val="hybridMultilevel"/>
    <w:tmpl w:val="42088170"/>
    <w:lvl w:ilvl="0" w:tplc="F216F18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35B6D72A">
      <w:start w:val="1"/>
      <w:numFmt w:val="taiwaneseCountingThousand"/>
      <w:lvlText w:val="(%2)"/>
      <w:lvlJc w:val="left"/>
      <w:pPr>
        <w:ind w:left="11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55F4E"/>
    <w:multiLevelType w:val="hybridMultilevel"/>
    <w:tmpl w:val="E3108432"/>
    <w:lvl w:ilvl="0" w:tplc="32F42A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261703"/>
    <w:multiLevelType w:val="hybridMultilevel"/>
    <w:tmpl w:val="C286013E"/>
    <w:lvl w:ilvl="0" w:tplc="416A0526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4049BB"/>
    <w:multiLevelType w:val="hybridMultilevel"/>
    <w:tmpl w:val="15FCBDE8"/>
    <w:lvl w:ilvl="0" w:tplc="9426096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AE80F360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CE26F65"/>
    <w:multiLevelType w:val="hybridMultilevel"/>
    <w:tmpl w:val="3F6446AC"/>
    <w:lvl w:ilvl="0" w:tplc="F216F18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1857"/>
    <w:multiLevelType w:val="hybridMultilevel"/>
    <w:tmpl w:val="BF804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928A2"/>
    <w:multiLevelType w:val="hybridMultilevel"/>
    <w:tmpl w:val="3F6446AC"/>
    <w:lvl w:ilvl="0" w:tplc="F216F18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11FAF"/>
    <w:multiLevelType w:val="hybridMultilevel"/>
    <w:tmpl w:val="3F6446AC"/>
    <w:lvl w:ilvl="0" w:tplc="F216F18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9E6990"/>
    <w:multiLevelType w:val="hybridMultilevel"/>
    <w:tmpl w:val="58425242"/>
    <w:lvl w:ilvl="0" w:tplc="A672CEF6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8E317A"/>
    <w:multiLevelType w:val="hybridMultilevel"/>
    <w:tmpl w:val="4AC0F49C"/>
    <w:lvl w:ilvl="0" w:tplc="8B129FC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8A4CA5"/>
    <w:multiLevelType w:val="hybridMultilevel"/>
    <w:tmpl w:val="BF804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CD4E11"/>
    <w:multiLevelType w:val="hybridMultilevel"/>
    <w:tmpl w:val="AC2E0962"/>
    <w:lvl w:ilvl="0" w:tplc="E8A0D186">
      <w:start w:val="1"/>
      <w:numFmt w:val="taiwaneseCountingThousand"/>
      <w:suff w:val="nothing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1FF7138"/>
    <w:multiLevelType w:val="hybridMultilevel"/>
    <w:tmpl w:val="31B8EFF4"/>
    <w:lvl w:ilvl="0" w:tplc="0F082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51FEE"/>
    <w:multiLevelType w:val="hybridMultilevel"/>
    <w:tmpl w:val="6E60E7E0"/>
    <w:lvl w:ilvl="0" w:tplc="942609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42609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295E560A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9EBAD2AA">
      <w:start w:val="1"/>
      <w:numFmt w:val="taiwaneseCountingThousand"/>
      <w:suff w:val="nothing"/>
      <w:lvlText w:val="%4、"/>
      <w:lvlJc w:val="left"/>
      <w:pPr>
        <w:ind w:left="1830" w:hanging="39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4558DA"/>
    <w:multiLevelType w:val="hybridMultilevel"/>
    <w:tmpl w:val="CB227D8E"/>
    <w:lvl w:ilvl="0" w:tplc="F216F18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3808D25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55668C"/>
    <w:multiLevelType w:val="hybridMultilevel"/>
    <w:tmpl w:val="4AC0F49C"/>
    <w:lvl w:ilvl="0" w:tplc="8B129FC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1D4A26"/>
    <w:multiLevelType w:val="hybridMultilevel"/>
    <w:tmpl w:val="4BCC31D6"/>
    <w:lvl w:ilvl="0" w:tplc="CCDCA7A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460A23A4"/>
    <w:multiLevelType w:val="hybridMultilevel"/>
    <w:tmpl w:val="49C68226"/>
    <w:lvl w:ilvl="0" w:tplc="1B90AE74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DE63D7"/>
    <w:multiLevelType w:val="hybridMultilevel"/>
    <w:tmpl w:val="26E44E8A"/>
    <w:lvl w:ilvl="0" w:tplc="779E6BAC">
      <w:start w:val="1"/>
      <w:numFmt w:val="taiwaneseCountingThousand"/>
      <w:lvlText w:val="(%1)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EEE516C"/>
    <w:multiLevelType w:val="hybridMultilevel"/>
    <w:tmpl w:val="E3108432"/>
    <w:lvl w:ilvl="0" w:tplc="32F42A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F716133"/>
    <w:multiLevelType w:val="hybridMultilevel"/>
    <w:tmpl w:val="3F6446AC"/>
    <w:lvl w:ilvl="0" w:tplc="F216F18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671D6D"/>
    <w:multiLevelType w:val="hybridMultilevel"/>
    <w:tmpl w:val="05DE717A"/>
    <w:lvl w:ilvl="0" w:tplc="F94A19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4C30B58"/>
    <w:multiLevelType w:val="hybridMultilevel"/>
    <w:tmpl w:val="4AC0F49C"/>
    <w:lvl w:ilvl="0" w:tplc="8B129FC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5F2851"/>
    <w:multiLevelType w:val="hybridMultilevel"/>
    <w:tmpl w:val="5A388EB0"/>
    <w:lvl w:ilvl="0" w:tplc="7B20E68E">
      <w:start w:val="1"/>
      <w:numFmt w:val="taiwaneseCountingThousand"/>
      <w:suff w:val="nothing"/>
      <w:lvlText w:val="%1、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060B5"/>
    <w:multiLevelType w:val="hybridMultilevel"/>
    <w:tmpl w:val="C5E0ADF8"/>
    <w:lvl w:ilvl="0" w:tplc="36B62AB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F559E"/>
    <w:multiLevelType w:val="hybridMultilevel"/>
    <w:tmpl w:val="358EDB96"/>
    <w:lvl w:ilvl="0" w:tplc="843EBE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041A8"/>
    <w:multiLevelType w:val="hybridMultilevel"/>
    <w:tmpl w:val="51CC77B0"/>
    <w:lvl w:ilvl="0" w:tplc="01E655A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6FAD1C55"/>
    <w:multiLevelType w:val="hybridMultilevel"/>
    <w:tmpl w:val="51CC77B0"/>
    <w:lvl w:ilvl="0" w:tplc="01E655A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72754B6F"/>
    <w:multiLevelType w:val="hybridMultilevel"/>
    <w:tmpl w:val="9C4ED4C2"/>
    <w:lvl w:ilvl="0" w:tplc="E4288F7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9C864A6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D4987"/>
    <w:multiLevelType w:val="hybridMultilevel"/>
    <w:tmpl w:val="6F00F5F0"/>
    <w:lvl w:ilvl="0" w:tplc="36D84640">
      <w:start w:val="1"/>
      <w:numFmt w:val="taiwaneseCountingThousand"/>
      <w:suff w:val="noth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993FC2"/>
    <w:multiLevelType w:val="hybridMultilevel"/>
    <w:tmpl w:val="531A95CC"/>
    <w:lvl w:ilvl="0" w:tplc="8070E1C2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EF0F3C"/>
    <w:multiLevelType w:val="hybridMultilevel"/>
    <w:tmpl w:val="491403F0"/>
    <w:lvl w:ilvl="0" w:tplc="F7A88AE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5E59DB"/>
    <w:multiLevelType w:val="hybridMultilevel"/>
    <w:tmpl w:val="9AB6D916"/>
    <w:lvl w:ilvl="0" w:tplc="DDBADBE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00BF2"/>
    <w:multiLevelType w:val="hybridMultilevel"/>
    <w:tmpl w:val="D024A296"/>
    <w:lvl w:ilvl="0" w:tplc="942609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E9C027E"/>
    <w:multiLevelType w:val="hybridMultilevel"/>
    <w:tmpl w:val="B0AE9952"/>
    <w:lvl w:ilvl="0" w:tplc="9EBAD2AA">
      <w:start w:val="1"/>
      <w:numFmt w:val="taiwaneseCountingThousand"/>
      <w:suff w:val="nothing"/>
      <w:lvlText w:val="%1、"/>
      <w:lvlJc w:val="left"/>
      <w:pPr>
        <w:ind w:left="1830" w:hanging="39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4412141">
    <w:abstractNumId w:val="12"/>
  </w:num>
  <w:num w:numId="2" w16cid:durableId="1133446557">
    <w:abstractNumId w:val="6"/>
  </w:num>
  <w:num w:numId="3" w16cid:durableId="698551059">
    <w:abstractNumId w:val="2"/>
  </w:num>
  <w:num w:numId="4" w16cid:durableId="808287671">
    <w:abstractNumId w:val="18"/>
  </w:num>
  <w:num w:numId="5" w16cid:durableId="618806614">
    <w:abstractNumId w:val="16"/>
  </w:num>
  <w:num w:numId="6" w16cid:durableId="2021807792">
    <w:abstractNumId w:val="4"/>
  </w:num>
  <w:num w:numId="7" w16cid:durableId="189681243">
    <w:abstractNumId w:val="22"/>
  </w:num>
  <w:num w:numId="8" w16cid:durableId="1325932704">
    <w:abstractNumId w:val="20"/>
  </w:num>
  <w:num w:numId="9" w16cid:durableId="1404110480">
    <w:abstractNumId w:val="21"/>
  </w:num>
  <w:num w:numId="10" w16cid:durableId="1058356824">
    <w:abstractNumId w:val="11"/>
  </w:num>
  <w:num w:numId="11" w16cid:durableId="1577280332">
    <w:abstractNumId w:val="1"/>
  </w:num>
  <w:num w:numId="12" w16cid:durableId="1893493930">
    <w:abstractNumId w:val="0"/>
  </w:num>
  <w:num w:numId="13" w16cid:durableId="1343438523">
    <w:abstractNumId w:val="14"/>
  </w:num>
  <w:num w:numId="14" w16cid:durableId="911739201">
    <w:abstractNumId w:val="13"/>
  </w:num>
  <w:num w:numId="15" w16cid:durableId="2108456506">
    <w:abstractNumId w:val="27"/>
  </w:num>
  <w:num w:numId="16" w16cid:durableId="922884371">
    <w:abstractNumId w:val="26"/>
  </w:num>
  <w:num w:numId="17" w16cid:durableId="707872532">
    <w:abstractNumId w:val="33"/>
  </w:num>
  <w:num w:numId="18" w16cid:durableId="79451838">
    <w:abstractNumId w:val="7"/>
  </w:num>
  <w:num w:numId="19" w16cid:durableId="381439930">
    <w:abstractNumId w:val="19"/>
  </w:num>
  <w:num w:numId="20" w16cid:durableId="996609868">
    <w:abstractNumId w:val="25"/>
  </w:num>
  <w:num w:numId="21" w16cid:durableId="1459179156">
    <w:abstractNumId w:val="17"/>
  </w:num>
  <w:num w:numId="22" w16cid:durableId="1770462130">
    <w:abstractNumId w:val="29"/>
  </w:num>
  <w:num w:numId="23" w16cid:durableId="1186603825">
    <w:abstractNumId w:val="3"/>
  </w:num>
  <w:num w:numId="24" w16cid:durableId="1870338693">
    <w:abstractNumId w:val="34"/>
  </w:num>
  <w:num w:numId="25" w16cid:durableId="1132601127">
    <w:abstractNumId w:val="9"/>
  </w:num>
  <w:num w:numId="26" w16cid:durableId="761344051">
    <w:abstractNumId w:val="15"/>
  </w:num>
  <w:num w:numId="27" w16cid:durableId="1759978038">
    <w:abstractNumId w:val="28"/>
  </w:num>
  <w:num w:numId="28" w16cid:durableId="1852329722">
    <w:abstractNumId w:val="23"/>
  </w:num>
  <w:num w:numId="29" w16cid:durableId="1562330482">
    <w:abstractNumId w:val="8"/>
  </w:num>
  <w:num w:numId="30" w16cid:durableId="1032608867">
    <w:abstractNumId w:val="31"/>
  </w:num>
  <w:num w:numId="31" w16cid:durableId="1542667365">
    <w:abstractNumId w:val="10"/>
  </w:num>
  <w:num w:numId="32" w16cid:durableId="818771891">
    <w:abstractNumId w:val="5"/>
  </w:num>
  <w:num w:numId="33" w16cid:durableId="1197506130">
    <w:abstractNumId w:val="24"/>
  </w:num>
  <w:num w:numId="34" w16cid:durableId="947006199">
    <w:abstractNumId w:val="30"/>
  </w:num>
  <w:num w:numId="35" w16cid:durableId="644041756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AE"/>
    <w:rsid w:val="000002CF"/>
    <w:rsid w:val="00013A7C"/>
    <w:rsid w:val="0003413A"/>
    <w:rsid w:val="00056A64"/>
    <w:rsid w:val="00067EF7"/>
    <w:rsid w:val="00092924"/>
    <w:rsid w:val="00096FE3"/>
    <w:rsid w:val="000A1C14"/>
    <w:rsid w:val="000A67DE"/>
    <w:rsid w:val="000D2800"/>
    <w:rsid w:val="000E70ED"/>
    <w:rsid w:val="000E71F9"/>
    <w:rsid w:val="001071F2"/>
    <w:rsid w:val="001114F4"/>
    <w:rsid w:val="0011502C"/>
    <w:rsid w:val="00117E86"/>
    <w:rsid w:val="00120BBF"/>
    <w:rsid w:val="00124BEC"/>
    <w:rsid w:val="001301A6"/>
    <w:rsid w:val="00140B0F"/>
    <w:rsid w:val="00146E35"/>
    <w:rsid w:val="001707B9"/>
    <w:rsid w:val="00175226"/>
    <w:rsid w:val="001767D3"/>
    <w:rsid w:val="00177F61"/>
    <w:rsid w:val="001A1F54"/>
    <w:rsid w:val="001A31C3"/>
    <w:rsid w:val="001A761E"/>
    <w:rsid w:val="001B0DC9"/>
    <w:rsid w:val="001C2291"/>
    <w:rsid w:val="001D10E9"/>
    <w:rsid w:val="001D63D5"/>
    <w:rsid w:val="001E2973"/>
    <w:rsid w:val="001E519F"/>
    <w:rsid w:val="001E634A"/>
    <w:rsid w:val="0021298A"/>
    <w:rsid w:val="00230674"/>
    <w:rsid w:val="002348BD"/>
    <w:rsid w:val="00250E99"/>
    <w:rsid w:val="002515F7"/>
    <w:rsid w:val="00256928"/>
    <w:rsid w:val="00274A0B"/>
    <w:rsid w:val="00274B80"/>
    <w:rsid w:val="00277F75"/>
    <w:rsid w:val="00287D79"/>
    <w:rsid w:val="00287DD7"/>
    <w:rsid w:val="00292FA5"/>
    <w:rsid w:val="002A26D7"/>
    <w:rsid w:val="002C335D"/>
    <w:rsid w:val="002C7D72"/>
    <w:rsid w:val="002D08B9"/>
    <w:rsid w:val="002F2135"/>
    <w:rsid w:val="00305025"/>
    <w:rsid w:val="00324403"/>
    <w:rsid w:val="00342A39"/>
    <w:rsid w:val="003503EF"/>
    <w:rsid w:val="0036547F"/>
    <w:rsid w:val="00365930"/>
    <w:rsid w:val="003861EF"/>
    <w:rsid w:val="00391F82"/>
    <w:rsid w:val="003925B1"/>
    <w:rsid w:val="0039398E"/>
    <w:rsid w:val="00395025"/>
    <w:rsid w:val="00395F7F"/>
    <w:rsid w:val="003A3DB6"/>
    <w:rsid w:val="003B0DD3"/>
    <w:rsid w:val="003B2A38"/>
    <w:rsid w:val="003B5F98"/>
    <w:rsid w:val="003C5085"/>
    <w:rsid w:val="003C7E16"/>
    <w:rsid w:val="003D3C9F"/>
    <w:rsid w:val="003D7C2F"/>
    <w:rsid w:val="003F7A53"/>
    <w:rsid w:val="00421E52"/>
    <w:rsid w:val="00430521"/>
    <w:rsid w:val="0045242F"/>
    <w:rsid w:val="00452574"/>
    <w:rsid w:val="004613A1"/>
    <w:rsid w:val="00474CCF"/>
    <w:rsid w:val="00485B3D"/>
    <w:rsid w:val="004911D7"/>
    <w:rsid w:val="00497E57"/>
    <w:rsid w:val="004A07DB"/>
    <w:rsid w:val="004A2EB5"/>
    <w:rsid w:val="004C507C"/>
    <w:rsid w:val="004D3071"/>
    <w:rsid w:val="004E5029"/>
    <w:rsid w:val="00500D7E"/>
    <w:rsid w:val="005024C5"/>
    <w:rsid w:val="00502857"/>
    <w:rsid w:val="00505430"/>
    <w:rsid w:val="00515EF9"/>
    <w:rsid w:val="00527161"/>
    <w:rsid w:val="005437F2"/>
    <w:rsid w:val="00554351"/>
    <w:rsid w:val="00555273"/>
    <w:rsid w:val="0056740B"/>
    <w:rsid w:val="0057498F"/>
    <w:rsid w:val="00584D85"/>
    <w:rsid w:val="005A4C2B"/>
    <w:rsid w:val="005A6C9F"/>
    <w:rsid w:val="005D1440"/>
    <w:rsid w:val="005D530B"/>
    <w:rsid w:val="005F4804"/>
    <w:rsid w:val="006135AC"/>
    <w:rsid w:val="00615885"/>
    <w:rsid w:val="00631592"/>
    <w:rsid w:val="00636229"/>
    <w:rsid w:val="00646F21"/>
    <w:rsid w:val="00664383"/>
    <w:rsid w:val="00670651"/>
    <w:rsid w:val="006716D9"/>
    <w:rsid w:val="006A0E2E"/>
    <w:rsid w:val="006A1E3C"/>
    <w:rsid w:val="006C1F8F"/>
    <w:rsid w:val="006C4A74"/>
    <w:rsid w:val="006F2568"/>
    <w:rsid w:val="00704A7A"/>
    <w:rsid w:val="00705EE7"/>
    <w:rsid w:val="00710D2F"/>
    <w:rsid w:val="0071425D"/>
    <w:rsid w:val="00727F24"/>
    <w:rsid w:val="007336D1"/>
    <w:rsid w:val="007356AA"/>
    <w:rsid w:val="00737F97"/>
    <w:rsid w:val="00747C65"/>
    <w:rsid w:val="00753557"/>
    <w:rsid w:val="0075494E"/>
    <w:rsid w:val="00756302"/>
    <w:rsid w:val="0076321D"/>
    <w:rsid w:val="00773DAD"/>
    <w:rsid w:val="0078655D"/>
    <w:rsid w:val="00797E5D"/>
    <w:rsid w:val="007A1DEB"/>
    <w:rsid w:val="007A715E"/>
    <w:rsid w:val="007C02AC"/>
    <w:rsid w:val="007D3B6B"/>
    <w:rsid w:val="007E1A99"/>
    <w:rsid w:val="007E6E09"/>
    <w:rsid w:val="00805BBD"/>
    <w:rsid w:val="0081122B"/>
    <w:rsid w:val="0081372B"/>
    <w:rsid w:val="0081479C"/>
    <w:rsid w:val="00815518"/>
    <w:rsid w:val="008160CC"/>
    <w:rsid w:val="00832164"/>
    <w:rsid w:val="008337A7"/>
    <w:rsid w:val="008403EA"/>
    <w:rsid w:val="0085206D"/>
    <w:rsid w:val="00862F48"/>
    <w:rsid w:val="00874C4F"/>
    <w:rsid w:val="008B3BA1"/>
    <w:rsid w:val="008B5732"/>
    <w:rsid w:val="008C02F8"/>
    <w:rsid w:val="008C29D8"/>
    <w:rsid w:val="008D180B"/>
    <w:rsid w:val="008D5171"/>
    <w:rsid w:val="00920931"/>
    <w:rsid w:val="00933804"/>
    <w:rsid w:val="009472EE"/>
    <w:rsid w:val="009656B3"/>
    <w:rsid w:val="00966C0A"/>
    <w:rsid w:val="0098482F"/>
    <w:rsid w:val="009928F5"/>
    <w:rsid w:val="00994DB8"/>
    <w:rsid w:val="009B2ABE"/>
    <w:rsid w:val="009B68C3"/>
    <w:rsid w:val="009D03D7"/>
    <w:rsid w:val="009D529B"/>
    <w:rsid w:val="009E6675"/>
    <w:rsid w:val="009E7214"/>
    <w:rsid w:val="009F64CF"/>
    <w:rsid w:val="00A03DBE"/>
    <w:rsid w:val="00A04953"/>
    <w:rsid w:val="00A24010"/>
    <w:rsid w:val="00A409AE"/>
    <w:rsid w:val="00A7382C"/>
    <w:rsid w:val="00A80645"/>
    <w:rsid w:val="00A9322C"/>
    <w:rsid w:val="00A94386"/>
    <w:rsid w:val="00AC081B"/>
    <w:rsid w:val="00AD07A2"/>
    <w:rsid w:val="00AE022E"/>
    <w:rsid w:val="00AE5646"/>
    <w:rsid w:val="00B00924"/>
    <w:rsid w:val="00B14CB9"/>
    <w:rsid w:val="00B1797E"/>
    <w:rsid w:val="00B571CE"/>
    <w:rsid w:val="00B73C4C"/>
    <w:rsid w:val="00B957A3"/>
    <w:rsid w:val="00BB36A4"/>
    <w:rsid w:val="00BB3CAB"/>
    <w:rsid w:val="00BC7BED"/>
    <w:rsid w:val="00BD6BF6"/>
    <w:rsid w:val="00BE1D8F"/>
    <w:rsid w:val="00BF6A18"/>
    <w:rsid w:val="00C23C6A"/>
    <w:rsid w:val="00C55B6E"/>
    <w:rsid w:val="00C60730"/>
    <w:rsid w:val="00C64EDD"/>
    <w:rsid w:val="00C72779"/>
    <w:rsid w:val="00C9635F"/>
    <w:rsid w:val="00CA5655"/>
    <w:rsid w:val="00CC13E7"/>
    <w:rsid w:val="00CD642A"/>
    <w:rsid w:val="00CE3B7D"/>
    <w:rsid w:val="00D011AF"/>
    <w:rsid w:val="00D01A03"/>
    <w:rsid w:val="00D13401"/>
    <w:rsid w:val="00D26682"/>
    <w:rsid w:val="00D45508"/>
    <w:rsid w:val="00D54812"/>
    <w:rsid w:val="00D61E43"/>
    <w:rsid w:val="00D62E39"/>
    <w:rsid w:val="00D71700"/>
    <w:rsid w:val="00D92D24"/>
    <w:rsid w:val="00D95B93"/>
    <w:rsid w:val="00DC72FF"/>
    <w:rsid w:val="00DF1A4F"/>
    <w:rsid w:val="00E23C69"/>
    <w:rsid w:val="00E27505"/>
    <w:rsid w:val="00E27E14"/>
    <w:rsid w:val="00E30DD8"/>
    <w:rsid w:val="00E35CFE"/>
    <w:rsid w:val="00E42B65"/>
    <w:rsid w:val="00E51EA7"/>
    <w:rsid w:val="00E56DA0"/>
    <w:rsid w:val="00E80AA3"/>
    <w:rsid w:val="00E95AA0"/>
    <w:rsid w:val="00E9669F"/>
    <w:rsid w:val="00E97D43"/>
    <w:rsid w:val="00EA726C"/>
    <w:rsid w:val="00EB598A"/>
    <w:rsid w:val="00EB65B0"/>
    <w:rsid w:val="00EB7D66"/>
    <w:rsid w:val="00EC0305"/>
    <w:rsid w:val="00ED09E2"/>
    <w:rsid w:val="00ED7A42"/>
    <w:rsid w:val="00EF0067"/>
    <w:rsid w:val="00F033AB"/>
    <w:rsid w:val="00F1073C"/>
    <w:rsid w:val="00F14D93"/>
    <w:rsid w:val="00F20547"/>
    <w:rsid w:val="00F357C1"/>
    <w:rsid w:val="00F67AA4"/>
    <w:rsid w:val="00F76E88"/>
    <w:rsid w:val="00F82A96"/>
    <w:rsid w:val="00F85AB4"/>
    <w:rsid w:val="00FE50A7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3F1D8"/>
  <w15:docId w15:val="{A59C0D02-F472-42C3-995C-0D8C2D3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6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651"/>
    <w:rPr>
      <w:sz w:val="20"/>
      <w:szCs w:val="20"/>
    </w:rPr>
  </w:style>
  <w:style w:type="paragraph" w:styleId="a8">
    <w:name w:val="List Paragraph"/>
    <w:basedOn w:val="a"/>
    <w:uiPriority w:val="34"/>
    <w:qFormat/>
    <w:rsid w:val="004E5029"/>
    <w:pPr>
      <w:ind w:leftChars="200" w:left="480"/>
    </w:pPr>
  </w:style>
  <w:style w:type="character" w:customStyle="1" w:styleId="fontstyle01">
    <w:name w:val="fontstyle01"/>
    <w:basedOn w:val="a0"/>
    <w:rsid w:val="00292FA5"/>
    <w:rPr>
      <w:rFonts w:ascii="TW-Kai-98_1" w:hAnsi="TW-Kai-98_1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3067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Minghan Zhong</cp:lastModifiedBy>
  <cp:revision>2</cp:revision>
  <cp:lastPrinted>2024-07-01T07:47:00Z</cp:lastPrinted>
  <dcterms:created xsi:type="dcterms:W3CDTF">2025-06-15T09:03:00Z</dcterms:created>
  <dcterms:modified xsi:type="dcterms:W3CDTF">2025-06-15T09:03:00Z</dcterms:modified>
</cp:coreProperties>
</file>