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47" w:rsidRDefault="0076173F" w:rsidP="005C6C91">
      <w:pPr>
        <w:spacing w:line="480" w:lineRule="exact"/>
        <w:ind w:firstLineChars="150" w:firstLine="324"/>
        <w:rPr>
          <w:rFonts w:ascii="標楷體" w:eastAsia="標楷體" w:hint="eastAsia"/>
          <w:b/>
          <w:color w:val="000000"/>
          <w:w w:val="90"/>
          <w:sz w:val="30"/>
          <w:szCs w:val="30"/>
        </w:rPr>
      </w:pPr>
      <w:r w:rsidRPr="001102CB">
        <w:rPr>
          <w:rFonts w:ascii="標楷體" w:eastAsia="標楷體" w:hint="eastAsia"/>
          <w:b/>
          <w:color w:val="000000"/>
          <w:w w:val="90"/>
        </w:rPr>
        <w:t>7.性別教育及社區婦女教育</w:t>
      </w:r>
      <w:r w:rsidR="0005104E" w:rsidRPr="001102CB">
        <w:rPr>
          <w:rFonts w:ascii="標楷體" w:eastAsia="標楷體" w:hint="eastAsia"/>
          <w:b/>
          <w:color w:val="000000"/>
          <w:w w:val="90"/>
        </w:rPr>
        <w:t xml:space="preserve">  7-1</w:t>
      </w:r>
    </w:p>
    <w:p w:rsidR="00FE5BC1" w:rsidRPr="00C42FFD" w:rsidRDefault="00F05398" w:rsidP="00DB71FA">
      <w:pPr>
        <w:spacing w:beforeLines="100" w:line="480" w:lineRule="exact"/>
        <w:ind w:firstLineChars="577" w:firstLine="1664"/>
        <w:rPr>
          <w:rFonts w:ascii="標楷體" w:eastAsia="標楷體" w:hAnsi="標楷體" w:hint="eastAsia"/>
          <w:b/>
          <w:bCs/>
          <w:color w:val="000000"/>
          <w:w w:val="90"/>
          <w:sz w:val="32"/>
          <w:szCs w:val="32"/>
        </w:rPr>
      </w:pPr>
      <w:r>
        <w:rPr>
          <w:rFonts w:ascii="標楷體" w:eastAsia="標楷體" w:hint="eastAsia"/>
          <w:b/>
          <w:color w:val="000000"/>
          <w:w w:val="90"/>
          <w:sz w:val="32"/>
          <w:szCs w:val="32"/>
        </w:rPr>
        <w:t>106</w:t>
      </w:r>
      <w:r w:rsidR="00FE5BC1" w:rsidRPr="00C42FFD">
        <w:rPr>
          <w:rFonts w:ascii="標楷體" w:eastAsia="標楷體" w:hint="eastAsia"/>
          <w:b/>
          <w:color w:val="000000"/>
          <w:w w:val="90"/>
          <w:sz w:val="32"/>
          <w:szCs w:val="32"/>
        </w:rPr>
        <w:t>年度</w:t>
      </w:r>
      <w:r w:rsidR="00757E27" w:rsidRPr="00C42FFD">
        <w:rPr>
          <w:rFonts w:ascii="標楷體" w:eastAsia="標楷體" w:hint="eastAsia"/>
          <w:b/>
          <w:bCs/>
          <w:color w:val="000000"/>
          <w:w w:val="90"/>
          <w:sz w:val="32"/>
          <w:szCs w:val="32"/>
        </w:rPr>
        <w:t>推展</w:t>
      </w:r>
      <w:r w:rsidR="00FE5BC1" w:rsidRPr="00C42FFD">
        <w:rPr>
          <w:rFonts w:ascii="標楷體" w:eastAsia="標楷體" w:hAnsi="標楷體" w:hint="eastAsia"/>
          <w:b/>
          <w:bCs/>
          <w:color w:val="000000"/>
          <w:w w:val="90"/>
          <w:sz w:val="32"/>
          <w:szCs w:val="32"/>
        </w:rPr>
        <w:t>「</w:t>
      </w:r>
      <w:r w:rsidR="00111DD8" w:rsidRPr="00C42FFD">
        <w:rPr>
          <w:rFonts w:ascii="標楷體" w:eastAsia="標楷體" w:hAnsi="標楷體" w:hint="eastAsia"/>
          <w:b/>
          <w:bCs/>
          <w:color w:val="000000"/>
          <w:sz w:val="32"/>
          <w:szCs w:val="32"/>
        </w:rPr>
        <w:t>性別</w:t>
      </w:r>
      <w:r w:rsidR="0076173F">
        <w:rPr>
          <w:rFonts w:ascii="標楷體" w:eastAsia="標楷體" w:hAnsi="標楷體" w:hint="eastAsia"/>
          <w:b/>
          <w:bCs/>
          <w:color w:val="000000"/>
          <w:sz w:val="32"/>
          <w:szCs w:val="32"/>
        </w:rPr>
        <w:t>平等</w:t>
      </w:r>
      <w:r w:rsidR="00111DD8" w:rsidRPr="00C42FFD">
        <w:rPr>
          <w:rFonts w:ascii="標楷體" w:eastAsia="標楷體" w:hAnsi="標楷體" w:hint="eastAsia"/>
          <w:b/>
          <w:bCs/>
          <w:color w:val="000000"/>
          <w:sz w:val="32"/>
          <w:szCs w:val="32"/>
        </w:rPr>
        <w:t>教育</w:t>
      </w:r>
      <w:r w:rsidR="00CE12D9">
        <w:rPr>
          <w:rFonts w:ascii="標楷體" w:eastAsia="標楷體" w:hAnsi="標楷體" w:hint="eastAsia"/>
          <w:b/>
          <w:bCs/>
          <w:color w:val="000000"/>
          <w:sz w:val="32"/>
          <w:szCs w:val="32"/>
        </w:rPr>
        <w:t>與</w:t>
      </w:r>
      <w:r w:rsidR="0076173F">
        <w:rPr>
          <w:rFonts w:ascii="標楷體" w:eastAsia="標楷體" w:hAnsi="標楷體" w:hint="eastAsia"/>
          <w:b/>
          <w:bCs/>
          <w:color w:val="000000"/>
          <w:sz w:val="32"/>
          <w:szCs w:val="32"/>
        </w:rPr>
        <w:t>成長</w:t>
      </w:r>
      <w:r w:rsidR="00FE5BC1" w:rsidRPr="00C42FFD">
        <w:rPr>
          <w:rFonts w:ascii="標楷體" w:eastAsia="標楷體" w:hAnsi="標楷體" w:hint="eastAsia"/>
          <w:b/>
          <w:bCs/>
          <w:color w:val="000000"/>
          <w:w w:val="90"/>
          <w:sz w:val="32"/>
          <w:szCs w:val="32"/>
        </w:rPr>
        <w:t>」實施計畫</w:t>
      </w:r>
    </w:p>
    <w:p w:rsidR="00BC6E55" w:rsidRPr="00DC0971" w:rsidRDefault="002E4F2F" w:rsidP="00EF7047">
      <w:pPr>
        <w:numPr>
          <w:ilvl w:val="0"/>
          <w:numId w:val="1"/>
        </w:numPr>
        <w:tabs>
          <w:tab w:val="left" w:pos="720"/>
        </w:tabs>
        <w:spacing w:beforeLines="100" w:line="440" w:lineRule="exact"/>
        <w:jc w:val="both"/>
        <w:rPr>
          <w:rFonts w:ascii="標楷體" w:eastAsia="標楷體" w:hint="eastAsia"/>
          <w:color w:val="000000"/>
          <w:sz w:val="28"/>
          <w:szCs w:val="28"/>
        </w:rPr>
      </w:pPr>
      <w:r w:rsidRPr="00DC0971">
        <w:rPr>
          <w:rFonts w:ascii="標楷體" w:eastAsia="標楷體" w:hint="eastAsia"/>
          <w:color w:val="000000"/>
          <w:sz w:val="28"/>
          <w:szCs w:val="28"/>
        </w:rPr>
        <w:t>實施</w:t>
      </w:r>
      <w:r w:rsidR="00BC6E55" w:rsidRPr="00DC0971">
        <w:rPr>
          <w:rFonts w:ascii="標楷體" w:eastAsia="標楷體" w:hint="eastAsia"/>
          <w:color w:val="000000"/>
          <w:sz w:val="28"/>
          <w:szCs w:val="28"/>
        </w:rPr>
        <w:t>依據：</w:t>
      </w:r>
      <w:r w:rsidR="00253F12" w:rsidRPr="00DC0971">
        <w:rPr>
          <w:rFonts w:ascii="標楷體" w:eastAsia="標楷體" w:hint="eastAsia"/>
          <w:color w:val="000000"/>
          <w:sz w:val="28"/>
          <w:szCs w:val="28"/>
        </w:rPr>
        <w:t>教育部</w:t>
      </w:r>
      <w:r w:rsidR="00F05398">
        <w:rPr>
          <w:rFonts w:ascii="標楷體" w:eastAsia="標楷體" w:hint="eastAsia"/>
          <w:color w:val="000000"/>
          <w:sz w:val="28"/>
          <w:szCs w:val="28"/>
        </w:rPr>
        <w:t>106</w:t>
      </w:r>
      <w:r w:rsidR="00253F12" w:rsidRPr="00DC0971">
        <w:rPr>
          <w:rFonts w:ascii="標楷體" w:eastAsia="標楷體" w:hint="eastAsia"/>
          <w:color w:val="000000"/>
          <w:sz w:val="28"/>
          <w:szCs w:val="28"/>
        </w:rPr>
        <w:t>度補助地方政府配合推展家庭教育計畫</w:t>
      </w:r>
      <w:r w:rsidR="00C42FFD" w:rsidRPr="00DC0971">
        <w:rPr>
          <w:rFonts w:ascii="標楷體" w:eastAsia="標楷體" w:hint="eastAsia"/>
          <w:color w:val="000000"/>
          <w:sz w:val="28"/>
          <w:szCs w:val="28"/>
        </w:rPr>
        <w:t>辦理。</w:t>
      </w:r>
    </w:p>
    <w:p w:rsidR="00E32A0F" w:rsidRPr="00F05398" w:rsidRDefault="002E4F2F" w:rsidP="00410CB4">
      <w:pPr>
        <w:numPr>
          <w:ilvl w:val="0"/>
          <w:numId w:val="1"/>
        </w:numPr>
        <w:tabs>
          <w:tab w:val="left" w:pos="720"/>
          <w:tab w:val="num" w:pos="1440"/>
        </w:tabs>
        <w:spacing w:line="440" w:lineRule="exact"/>
        <w:jc w:val="both"/>
        <w:rPr>
          <w:rFonts w:ascii="標楷體" w:eastAsia="標楷體" w:hint="eastAsia"/>
          <w:sz w:val="28"/>
          <w:szCs w:val="28"/>
        </w:rPr>
      </w:pPr>
      <w:r w:rsidRPr="00F05398">
        <w:rPr>
          <w:rFonts w:ascii="標楷體" w:eastAsia="標楷體" w:hint="eastAsia"/>
          <w:sz w:val="28"/>
          <w:szCs w:val="28"/>
        </w:rPr>
        <w:t>實施</w:t>
      </w:r>
      <w:r w:rsidR="00BC6E55" w:rsidRPr="00F05398">
        <w:rPr>
          <w:rFonts w:ascii="標楷體" w:eastAsia="標楷體" w:hint="eastAsia"/>
          <w:sz w:val="28"/>
          <w:szCs w:val="28"/>
        </w:rPr>
        <w:t>目</w:t>
      </w:r>
      <w:r w:rsidR="00C42FFD" w:rsidRPr="00F05398">
        <w:rPr>
          <w:rFonts w:ascii="標楷體" w:eastAsia="標楷體" w:hint="eastAsia"/>
          <w:sz w:val="28"/>
          <w:szCs w:val="28"/>
        </w:rPr>
        <w:t>的</w:t>
      </w:r>
      <w:r w:rsidR="00BC6E55" w:rsidRPr="00F05398">
        <w:rPr>
          <w:rFonts w:ascii="標楷體" w:eastAsia="標楷體" w:hint="eastAsia"/>
          <w:sz w:val="28"/>
          <w:szCs w:val="28"/>
        </w:rPr>
        <w:t>：</w:t>
      </w:r>
    </w:p>
    <w:p w:rsidR="002E4F2F" w:rsidRPr="009865AE" w:rsidRDefault="009865AE" w:rsidP="009865AE">
      <w:pPr>
        <w:numPr>
          <w:ilvl w:val="0"/>
          <w:numId w:val="19"/>
        </w:numPr>
        <w:spacing w:line="440" w:lineRule="exact"/>
        <w:jc w:val="both"/>
        <w:rPr>
          <w:rFonts w:ascii="標楷體" w:eastAsia="標楷體" w:hAnsi="標楷體" w:hint="eastAsia"/>
          <w:sz w:val="28"/>
          <w:szCs w:val="28"/>
        </w:rPr>
      </w:pPr>
      <w:r>
        <w:rPr>
          <w:rFonts w:ascii="標楷體" w:eastAsia="標楷體" w:hAnsi="標楷體" w:hint="eastAsia"/>
          <w:sz w:val="28"/>
          <w:szCs w:val="28"/>
        </w:rPr>
        <w:t>透過學員自我</w:t>
      </w:r>
      <w:r w:rsidR="002E4F2F" w:rsidRPr="00F05398">
        <w:rPr>
          <w:rFonts w:ascii="標楷體" w:eastAsia="標楷體" w:hAnsi="標楷體" w:hint="eastAsia"/>
          <w:sz w:val="28"/>
          <w:szCs w:val="28"/>
        </w:rPr>
        <w:t>成長教育活動，運用生命</w:t>
      </w:r>
      <w:r w:rsidR="006B1BDD" w:rsidRPr="00F05398">
        <w:rPr>
          <w:rFonts w:ascii="標楷體" w:eastAsia="標楷體" w:hAnsi="標楷體" w:hint="eastAsia"/>
          <w:sz w:val="28"/>
          <w:szCs w:val="28"/>
        </w:rPr>
        <w:t>成</w:t>
      </w:r>
      <w:r>
        <w:rPr>
          <w:rFonts w:ascii="標楷體" w:eastAsia="標楷體" w:hAnsi="標楷體" w:hint="eastAsia"/>
          <w:sz w:val="28"/>
          <w:szCs w:val="28"/>
        </w:rPr>
        <w:t>長過程的同理心、尊重與學</w:t>
      </w:r>
      <w:r w:rsidRPr="009865AE">
        <w:rPr>
          <w:rFonts w:ascii="標楷體" w:eastAsia="標楷體" w:hAnsi="標楷體" w:hint="eastAsia"/>
          <w:sz w:val="28"/>
          <w:szCs w:val="28"/>
        </w:rPr>
        <w:t>習，引導學員</w:t>
      </w:r>
      <w:r w:rsidR="005F3042" w:rsidRPr="009865AE">
        <w:rPr>
          <w:rFonts w:ascii="標楷體" w:eastAsia="標楷體" w:hAnsi="標楷體" w:hint="eastAsia"/>
          <w:sz w:val="28"/>
          <w:szCs w:val="28"/>
        </w:rPr>
        <w:t>打破刻板印象的框架，學習不同的</w:t>
      </w:r>
      <w:r w:rsidR="002E4F2F" w:rsidRPr="009865AE">
        <w:rPr>
          <w:rFonts w:ascii="標楷體" w:eastAsia="標楷體" w:hAnsi="標楷體" w:hint="eastAsia"/>
          <w:sz w:val="28"/>
          <w:szCs w:val="28"/>
        </w:rPr>
        <w:t>抒壓</w:t>
      </w:r>
      <w:r w:rsidR="005F3042" w:rsidRPr="009865AE">
        <w:rPr>
          <w:rFonts w:ascii="標楷體" w:eastAsia="標楷體" w:hAnsi="標楷體" w:hint="eastAsia"/>
          <w:sz w:val="28"/>
          <w:szCs w:val="28"/>
        </w:rPr>
        <w:t>管道</w:t>
      </w:r>
      <w:r w:rsidR="0076173F" w:rsidRPr="009865AE">
        <w:rPr>
          <w:rFonts w:ascii="標楷體" w:eastAsia="標楷體" w:hAnsi="標楷體" w:hint="eastAsia"/>
          <w:sz w:val="28"/>
          <w:szCs w:val="28"/>
        </w:rPr>
        <w:t>，</w:t>
      </w:r>
      <w:r w:rsidR="002E4F2F" w:rsidRPr="009865AE">
        <w:rPr>
          <w:rFonts w:ascii="標楷體" w:eastAsia="標楷體" w:hAnsi="標楷體" w:hint="eastAsia"/>
          <w:sz w:val="28"/>
          <w:szCs w:val="28"/>
        </w:rPr>
        <w:t>讓自己內</w:t>
      </w:r>
      <w:r w:rsidR="002E4F2F" w:rsidRPr="009865AE">
        <w:rPr>
          <w:rFonts w:ascii="標楷體" w:eastAsia="標楷體" w:hAnsi="標楷體"/>
          <w:sz w:val="28"/>
          <w:szCs w:val="28"/>
        </w:rPr>
        <w:t>在</w:t>
      </w:r>
      <w:r w:rsidR="002E4F2F" w:rsidRPr="009865AE">
        <w:rPr>
          <w:rFonts w:ascii="標楷體" w:eastAsia="標楷體" w:hAnsi="標楷體" w:hint="eastAsia"/>
          <w:sz w:val="28"/>
          <w:szCs w:val="28"/>
        </w:rPr>
        <w:t>不能表達的情緒能夠</w:t>
      </w:r>
      <w:r w:rsidR="005F3042" w:rsidRPr="009865AE">
        <w:rPr>
          <w:rFonts w:ascii="標楷體" w:eastAsia="標楷體" w:hAnsi="標楷體" w:hint="eastAsia"/>
          <w:sz w:val="28"/>
          <w:szCs w:val="28"/>
        </w:rPr>
        <w:t>抒發</w:t>
      </w:r>
      <w:r w:rsidR="002E4F2F" w:rsidRPr="009865AE">
        <w:rPr>
          <w:rFonts w:ascii="標楷體" w:eastAsia="標楷體" w:hAnsi="標楷體" w:hint="eastAsia"/>
          <w:sz w:val="28"/>
          <w:szCs w:val="28"/>
        </w:rPr>
        <w:t>出來，營造更美好幸福的快樂人生。</w:t>
      </w:r>
    </w:p>
    <w:p w:rsidR="00566156" w:rsidRPr="009865AE" w:rsidRDefault="00D31167" w:rsidP="009865AE">
      <w:pPr>
        <w:numPr>
          <w:ilvl w:val="0"/>
          <w:numId w:val="19"/>
        </w:numPr>
        <w:spacing w:line="440" w:lineRule="exact"/>
        <w:jc w:val="both"/>
        <w:rPr>
          <w:rFonts w:ascii="標楷體" w:eastAsia="標楷體" w:hAnsi="標楷體" w:hint="eastAsia"/>
          <w:sz w:val="28"/>
          <w:szCs w:val="28"/>
        </w:rPr>
      </w:pPr>
      <w:r w:rsidRPr="00F05398">
        <w:rPr>
          <w:rFonts w:ascii="標楷體" w:eastAsia="標楷體" w:hAnsi="標楷體" w:hint="eastAsia"/>
          <w:sz w:val="28"/>
          <w:szCs w:val="28"/>
        </w:rPr>
        <w:t>打破歧視與暴力循環、促進及保護女孩充分享有其人權，增強女</w:t>
      </w:r>
      <w:r w:rsidR="00441D2F" w:rsidRPr="00F05398">
        <w:rPr>
          <w:rFonts w:ascii="標楷體" w:eastAsia="標楷體" w:hAnsi="標楷體" w:hint="eastAsia"/>
          <w:sz w:val="28"/>
          <w:szCs w:val="28"/>
        </w:rPr>
        <w:t>性</w:t>
      </w:r>
      <w:r w:rsidRPr="00F05398">
        <w:rPr>
          <w:rFonts w:ascii="標楷體" w:eastAsia="標楷體" w:hAnsi="標楷體" w:hint="eastAsia"/>
          <w:sz w:val="28"/>
          <w:szCs w:val="28"/>
        </w:rPr>
        <w:t>能</w:t>
      </w:r>
      <w:r w:rsidRPr="009865AE">
        <w:rPr>
          <w:rFonts w:ascii="標楷體" w:eastAsia="標楷體" w:hAnsi="標楷體" w:hint="eastAsia"/>
          <w:sz w:val="28"/>
          <w:szCs w:val="28"/>
        </w:rPr>
        <w:t>力，並獲得家庭、社會及另一性別（男性）之積極支持與參與。</w:t>
      </w:r>
    </w:p>
    <w:p w:rsidR="00914DA2" w:rsidRPr="00D46C33" w:rsidRDefault="009865AE" w:rsidP="00D46C33">
      <w:pPr>
        <w:numPr>
          <w:ilvl w:val="0"/>
          <w:numId w:val="19"/>
        </w:numPr>
        <w:spacing w:line="440" w:lineRule="exact"/>
        <w:jc w:val="both"/>
        <w:rPr>
          <w:rFonts w:ascii="標楷體" w:eastAsia="標楷體" w:hAnsi="標楷體" w:cs="Arial" w:hint="eastAsia"/>
          <w:sz w:val="28"/>
          <w:szCs w:val="28"/>
        </w:rPr>
      </w:pPr>
      <w:r w:rsidRPr="009865AE">
        <w:rPr>
          <w:rFonts w:ascii="標楷體" w:eastAsia="標楷體" w:hAnsi="標楷體" w:cs="Arial"/>
          <w:sz w:val="28"/>
          <w:szCs w:val="28"/>
        </w:rPr>
        <w:t>校園霸凌事件層出不窮，普遍存在於校園中。面對這個嚴肅、影響學</w:t>
      </w:r>
      <w:r w:rsidRPr="00D46C33">
        <w:rPr>
          <w:rFonts w:ascii="標楷體" w:eastAsia="標楷體" w:hAnsi="標楷體" w:cs="Arial"/>
          <w:sz w:val="28"/>
          <w:szCs w:val="28"/>
        </w:rPr>
        <w:t>生身心甚鉅的問題，只靠單方</w:t>
      </w:r>
      <w:r w:rsidR="00D46C33">
        <w:rPr>
          <w:rFonts w:ascii="標楷體" w:eastAsia="標楷體" w:hAnsi="標楷體" w:cs="Arial"/>
          <w:sz w:val="28"/>
          <w:szCs w:val="28"/>
        </w:rPr>
        <w:t>向的宣講，難以達到預期的教育效果。因此，我們希望透過遊戲的方式，帶領</w:t>
      </w:r>
      <w:r w:rsidR="00D46C33">
        <w:rPr>
          <w:rFonts w:ascii="標楷體" w:eastAsia="標楷體" w:hAnsi="標楷體" w:cs="Arial" w:hint="eastAsia"/>
          <w:sz w:val="28"/>
          <w:szCs w:val="28"/>
        </w:rPr>
        <w:t>親師生</w:t>
      </w:r>
      <w:r w:rsidRPr="00D46C33">
        <w:rPr>
          <w:rFonts w:ascii="標楷體" w:eastAsia="標楷體" w:hAnsi="標楷體" w:cs="Arial"/>
          <w:sz w:val="28"/>
          <w:szCs w:val="28"/>
        </w:rPr>
        <w:t>理解霸凌的發生脈絡，並且學習應對策略。</w:t>
      </w:r>
    </w:p>
    <w:p w:rsidR="0016395B" w:rsidRDefault="00BC6E55" w:rsidP="00410CB4">
      <w:pPr>
        <w:numPr>
          <w:ilvl w:val="0"/>
          <w:numId w:val="1"/>
        </w:numPr>
        <w:tabs>
          <w:tab w:val="clear" w:pos="720"/>
          <w:tab w:val="left" w:pos="709"/>
        </w:tabs>
        <w:spacing w:line="440" w:lineRule="exact"/>
        <w:ind w:left="840" w:hangingChars="300" w:hanging="840"/>
        <w:jc w:val="both"/>
        <w:rPr>
          <w:rFonts w:ascii="標楷體" w:eastAsia="標楷體" w:hAnsi="標楷體" w:hint="eastAsia"/>
          <w:color w:val="000000"/>
          <w:sz w:val="28"/>
          <w:szCs w:val="28"/>
        </w:rPr>
      </w:pPr>
      <w:r w:rsidRPr="00DC0971">
        <w:rPr>
          <w:rFonts w:ascii="標楷體" w:eastAsia="標楷體" w:hAnsi="標楷體"/>
          <w:color w:val="000000"/>
          <w:sz w:val="28"/>
          <w:szCs w:val="28"/>
        </w:rPr>
        <w:t>實施策略</w:t>
      </w:r>
      <w:r w:rsidRPr="00DC0971">
        <w:rPr>
          <w:rFonts w:ascii="標楷體" w:eastAsia="標楷體" w:hAnsi="標楷體" w:hint="eastAsia"/>
          <w:color w:val="000000"/>
          <w:sz w:val="28"/>
          <w:szCs w:val="28"/>
        </w:rPr>
        <w:t>：</w:t>
      </w:r>
    </w:p>
    <w:p w:rsidR="0097792E" w:rsidRPr="00F05398" w:rsidRDefault="00D95A36" w:rsidP="00410CB4">
      <w:pPr>
        <w:spacing w:line="440" w:lineRule="exact"/>
        <w:ind w:leftChars="531" w:left="1274"/>
        <w:jc w:val="both"/>
        <w:rPr>
          <w:rFonts w:ascii="標楷體" w:eastAsia="標楷體" w:hAnsi="標楷體" w:hint="eastAsia"/>
          <w:sz w:val="28"/>
          <w:szCs w:val="28"/>
        </w:rPr>
      </w:pPr>
      <w:r w:rsidRPr="00F05398">
        <w:rPr>
          <w:rFonts w:ascii="標楷體" w:eastAsia="標楷體" w:hAnsi="標楷體" w:hint="eastAsia"/>
          <w:sz w:val="28"/>
          <w:szCs w:val="28"/>
        </w:rPr>
        <w:t>透過性平講座、</w:t>
      </w:r>
      <w:r w:rsidR="00D46C33">
        <w:rPr>
          <w:rFonts w:ascii="標楷體" w:eastAsia="標楷體" w:hAnsi="標楷體" w:hint="eastAsia"/>
          <w:sz w:val="28"/>
          <w:szCs w:val="28"/>
        </w:rPr>
        <w:t>影片觀賞與</w:t>
      </w:r>
      <w:r w:rsidRPr="00F05398">
        <w:rPr>
          <w:rFonts w:ascii="標楷體" w:eastAsia="標楷體" w:hAnsi="標楷體" w:hint="eastAsia"/>
          <w:sz w:val="28"/>
          <w:szCs w:val="28"/>
        </w:rPr>
        <w:t>問題討論</w:t>
      </w:r>
      <w:r w:rsidR="00D46C33">
        <w:rPr>
          <w:rFonts w:ascii="標楷體" w:eastAsia="標楷體" w:hAnsi="標楷體" w:hint="eastAsia"/>
          <w:sz w:val="28"/>
          <w:szCs w:val="28"/>
        </w:rPr>
        <w:t>、桌上遊戲</w:t>
      </w:r>
      <w:r w:rsidR="0047388D">
        <w:rPr>
          <w:rFonts w:ascii="標楷體" w:eastAsia="標楷體" w:hAnsi="標楷體" w:hint="eastAsia"/>
          <w:sz w:val="28"/>
          <w:szCs w:val="28"/>
        </w:rPr>
        <w:t>及多元文化體驗活動</w:t>
      </w:r>
      <w:r w:rsidR="00D46C33">
        <w:rPr>
          <w:rFonts w:ascii="標楷體" w:eastAsia="標楷體" w:hAnsi="標楷體" w:hint="eastAsia"/>
          <w:sz w:val="28"/>
          <w:szCs w:val="28"/>
        </w:rPr>
        <w:t>等方式</w:t>
      </w:r>
      <w:r w:rsidRPr="00F05398">
        <w:rPr>
          <w:rFonts w:ascii="標楷體" w:eastAsia="標楷體" w:hAnsi="標楷體" w:hint="eastAsia"/>
          <w:sz w:val="28"/>
          <w:szCs w:val="28"/>
        </w:rPr>
        <w:t>，提升個人的性別意識，</w:t>
      </w:r>
      <w:r w:rsidR="00D360A3" w:rsidRPr="00F05398">
        <w:rPr>
          <w:rFonts w:ascii="標楷體" w:eastAsia="標楷體" w:hAnsi="標楷體"/>
          <w:sz w:val="28"/>
          <w:szCs w:val="28"/>
        </w:rPr>
        <w:t>消除性別歧視，建立</w:t>
      </w:r>
      <w:r w:rsidR="00BB2FCF">
        <w:rPr>
          <w:rFonts w:ascii="標楷體" w:eastAsia="標楷體" w:hAnsi="標楷體" w:hint="eastAsia"/>
          <w:sz w:val="28"/>
          <w:szCs w:val="28"/>
        </w:rPr>
        <w:t>平等的性別關係；透過多元文化體驗活動，</w:t>
      </w:r>
      <w:r w:rsidRPr="00F05398">
        <w:rPr>
          <w:rFonts w:ascii="標楷體" w:eastAsia="標楷體" w:hAnsi="標楷體" w:hint="eastAsia"/>
          <w:sz w:val="28"/>
          <w:szCs w:val="28"/>
        </w:rPr>
        <w:t>認識</w:t>
      </w:r>
      <w:r w:rsidR="00D360A3" w:rsidRPr="00F05398">
        <w:rPr>
          <w:rFonts w:ascii="標楷體" w:eastAsia="標楷體" w:hAnsi="標楷體"/>
          <w:sz w:val="28"/>
          <w:szCs w:val="28"/>
        </w:rPr>
        <w:t>多元</w:t>
      </w:r>
      <w:r w:rsidRPr="00F05398">
        <w:rPr>
          <w:rFonts w:ascii="標楷體" w:eastAsia="標楷體" w:hAnsi="標楷體" w:hint="eastAsia"/>
          <w:sz w:val="28"/>
          <w:szCs w:val="28"/>
        </w:rPr>
        <w:t>的社會，</w:t>
      </w:r>
      <w:r w:rsidR="008103D2" w:rsidRPr="00F05398">
        <w:rPr>
          <w:rFonts w:ascii="標楷體" w:eastAsia="標楷體" w:hAnsi="標楷體" w:hint="eastAsia"/>
          <w:sz w:val="28"/>
          <w:szCs w:val="28"/>
        </w:rPr>
        <w:t>鼓勵察覺自身處境，帶動性別意識的轉變和觀點的重建，</w:t>
      </w:r>
      <w:r w:rsidR="00D360A3" w:rsidRPr="00F05398">
        <w:rPr>
          <w:rFonts w:ascii="標楷體" w:eastAsia="標楷體" w:hAnsi="標楷體"/>
          <w:sz w:val="28"/>
          <w:szCs w:val="28"/>
        </w:rPr>
        <w:t>推</w:t>
      </w:r>
      <w:r w:rsidR="0035530C" w:rsidRPr="00F05398">
        <w:rPr>
          <w:rFonts w:ascii="標楷體" w:eastAsia="標楷體" w:hAnsi="標楷體" w:hint="eastAsia"/>
          <w:sz w:val="28"/>
          <w:szCs w:val="28"/>
        </w:rPr>
        <w:t>展</w:t>
      </w:r>
      <w:r w:rsidR="00D360A3" w:rsidRPr="00F05398">
        <w:rPr>
          <w:rFonts w:ascii="標楷體" w:eastAsia="標楷體" w:hAnsi="標楷體"/>
          <w:sz w:val="28"/>
          <w:szCs w:val="28"/>
        </w:rPr>
        <w:t>性別平等的教育環境</w:t>
      </w:r>
      <w:r w:rsidR="002A7472" w:rsidRPr="00F05398">
        <w:rPr>
          <w:rFonts w:ascii="標楷體" w:eastAsia="標楷體" w:hAnsi="標楷體" w:hint="eastAsia"/>
          <w:sz w:val="28"/>
          <w:szCs w:val="28"/>
        </w:rPr>
        <w:t>。</w:t>
      </w:r>
    </w:p>
    <w:p w:rsidR="00914DA2" w:rsidRPr="00DC0971" w:rsidRDefault="00914DA2" w:rsidP="00410CB4">
      <w:pPr>
        <w:spacing w:line="440" w:lineRule="exact"/>
        <w:ind w:leftChars="531" w:left="1274"/>
        <w:jc w:val="both"/>
        <w:rPr>
          <w:rFonts w:ascii="標楷體" w:eastAsia="標楷體" w:hAnsi="標楷體" w:hint="eastAsia"/>
          <w:color w:val="000000"/>
          <w:sz w:val="28"/>
          <w:szCs w:val="28"/>
        </w:rPr>
      </w:pPr>
    </w:p>
    <w:p w:rsidR="00BC6E55" w:rsidRPr="00DC0971" w:rsidRDefault="00BC6E55" w:rsidP="00410CB4">
      <w:pPr>
        <w:numPr>
          <w:ilvl w:val="0"/>
          <w:numId w:val="1"/>
        </w:numPr>
        <w:tabs>
          <w:tab w:val="left" w:pos="720"/>
          <w:tab w:val="num" w:pos="1440"/>
        </w:tabs>
        <w:spacing w:line="440" w:lineRule="exact"/>
        <w:jc w:val="both"/>
        <w:rPr>
          <w:rFonts w:ascii="標楷體" w:eastAsia="標楷體" w:hint="eastAsia"/>
          <w:color w:val="000000"/>
          <w:sz w:val="28"/>
          <w:szCs w:val="28"/>
        </w:rPr>
      </w:pPr>
      <w:r w:rsidRPr="00DC0971">
        <w:rPr>
          <w:rFonts w:ascii="標楷體" w:eastAsia="標楷體" w:hint="eastAsia"/>
          <w:color w:val="000000"/>
          <w:sz w:val="28"/>
          <w:szCs w:val="28"/>
        </w:rPr>
        <w:t>指導單位：</w:t>
      </w:r>
      <w:r w:rsidRPr="00DC0971">
        <w:rPr>
          <w:rFonts w:ascii="標楷體" w:eastAsia="標楷體" w:hAnsi="標楷體" w:hint="eastAsia"/>
          <w:color w:val="000000"/>
          <w:sz w:val="28"/>
          <w:szCs w:val="28"/>
        </w:rPr>
        <w:t>教育部、</w:t>
      </w:r>
      <w:r w:rsidR="00D360A3" w:rsidRPr="00DC0971">
        <w:rPr>
          <w:rFonts w:ascii="標楷體" w:eastAsia="標楷體" w:hAnsi="標楷體" w:hint="eastAsia"/>
          <w:color w:val="000000"/>
          <w:sz w:val="28"/>
          <w:szCs w:val="28"/>
        </w:rPr>
        <w:t>花蓮</w:t>
      </w:r>
      <w:r w:rsidRPr="00DC0971">
        <w:rPr>
          <w:rFonts w:ascii="標楷體" w:eastAsia="標楷體" w:hAnsi="標楷體" w:hint="eastAsia"/>
          <w:color w:val="000000"/>
          <w:sz w:val="28"/>
          <w:szCs w:val="28"/>
        </w:rPr>
        <w:t>縣政府</w:t>
      </w:r>
    </w:p>
    <w:p w:rsidR="00BC6E55" w:rsidRPr="00DC0971" w:rsidRDefault="00BC6E55" w:rsidP="00410CB4">
      <w:pPr>
        <w:numPr>
          <w:ilvl w:val="0"/>
          <w:numId w:val="1"/>
        </w:numPr>
        <w:tabs>
          <w:tab w:val="left" w:pos="720"/>
          <w:tab w:val="num" w:pos="1440"/>
        </w:tabs>
        <w:spacing w:line="440" w:lineRule="exact"/>
        <w:jc w:val="both"/>
        <w:rPr>
          <w:rFonts w:ascii="標楷體" w:eastAsia="標楷體" w:hint="eastAsia"/>
          <w:color w:val="000000"/>
          <w:sz w:val="28"/>
          <w:szCs w:val="28"/>
        </w:rPr>
      </w:pPr>
      <w:r w:rsidRPr="00DC0971">
        <w:rPr>
          <w:rFonts w:ascii="標楷體" w:eastAsia="標楷體" w:hint="eastAsia"/>
          <w:color w:val="000000"/>
          <w:sz w:val="28"/>
          <w:szCs w:val="28"/>
        </w:rPr>
        <w:t>主辦單位：</w:t>
      </w:r>
      <w:r w:rsidR="00D360A3" w:rsidRPr="00DC0971">
        <w:rPr>
          <w:rFonts w:ascii="標楷體" w:eastAsia="標楷體" w:hAnsi="標楷體" w:hint="eastAsia"/>
          <w:color w:val="000000"/>
          <w:sz w:val="28"/>
          <w:szCs w:val="28"/>
        </w:rPr>
        <w:t>花蓮</w:t>
      </w:r>
      <w:r w:rsidRPr="00DC0971">
        <w:rPr>
          <w:rFonts w:ascii="標楷體" w:eastAsia="標楷體" w:hint="eastAsia"/>
          <w:color w:val="000000"/>
          <w:sz w:val="28"/>
          <w:szCs w:val="28"/>
        </w:rPr>
        <w:t>縣家庭教育中心</w:t>
      </w:r>
    </w:p>
    <w:p w:rsidR="00BC6E55" w:rsidRDefault="00554896" w:rsidP="00410CB4">
      <w:pPr>
        <w:tabs>
          <w:tab w:val="left" w:pos="720"/>
        </w:tabs>
        <w:spacing w:line="440" w:lineRule="exact"/>
        <w:ind w:left="2240" w:hangingChars="800" w:hanging="2240"/>
        <w:jc w:val="both"/>
        <w:rPr>
          <w:rFonts w:ascii="標楷體" w:eastAsia="標楷體" w:hAnsi="標楷體" w:cs="Arial" w:hint="eastAsia"/>
          <w:bCs/>
          <w:kern w:val="0"/>
          <w:sz w:val="28"/>
          <w:szCs w:val="28"/>
        </w:rPr>
      </w:pPr>
      <w:r w:rsidRPr="00DC0971">
        <w:rPr>
          <w:rFonts w:ascii="標楷體" w:eastAsia="標楷體" w:hint="eastAsia"/>
          <w:color w:val="000000"/>
          <w:sz w:val="28"/>
          <w:szCs w:val="28"/>
        </w:rPr>
        <w:t>六、</w:t>
      </w:r>
      <w:r w:rsidR="00086691" w:rsidRPr="00DC0971">
        <w:rPr>
          <w:rFonts w:ascii="標楷體" w:eastAsia="標楷體" w:hint="eastAsia"/>
          <w:color w:val="000000"/>
          <w:sz w:val="28"/>
          <w:szCs w:val="28"/>
        </w:rPr>
        <w:t>承辦單位：</w:t>
      </w:r>
      <w:r w:rsidR="0024794A">
        <w:rPr>
          <w:rFonts w:ascii="標楷體" w:eastAsia="標楷體" w:hAnsi="標楷體" w:cs="Arial" w:hint="eastAsia"/>
          <w:bCs/>
          <w:kern w:val="0"/>
          <w:sz w:val="28"/>
          <w:szCs w:val="28"/>
        </w:rPr>
        <w:t>花蓮縣鳳林鎮林榮國小</w:t>
      </w:r>
    </w:p>
    <w:p w:rsidR="0024794A" w:rsidRPr="0024794A" w:rsidRDefault="009865AE" w:rsidP="00410CB4">
      <w:pPr>
        <w:tabs>
          <w:tab w:val="left" w:pos="720"/>
        </w:tabs>
        <w:spacing w:line="440" w:lineRule="exact"/>
        <w:ind w:left="2240" w:hangingChars="800" w:hanging="2240"/>
        <w:jc w:val="both"/>
        <w:rPr>
          <w:rFonts w:ascii="標楷體" w:eastAsia="標楷體" w:hint="eastAsia"/>
          <w:color w:val="000000"/>
          <w:sz w:val="28"/>
          <w:szCs w:val="28"/>
        </w:rPr>
      </w:pPr>
      <w:r>
        <w:rPr>
          <w:rFonts w:ascii="標楷體" w:eastAsia="標楷體" w:hAnsi="標楷體" w:cs="Arial" w:hint="eastAsia"/>
          <w:bCs/>
          <w:kern w:val="0"/>
          <w:sz w:val="28"/>
          <w:szCs w:val="28"/>
        </w:rPr>
        <w:t>七、協辦單位：</w:t>
      </w:r>
      <w:r w:rsidR="0047388D">
        <w:rPr>
          <w:rFonts w:ascii="標楷體" w:eastAsia="標楷體" w:hAnsi="標楷體" w:cs="Arial" w:hint="eastAsia"/>
          <w:bCs/>
          <w:kern w:val="0"/>
          <w:sz w:val="28"/>
          <w:szCs w:val="28"/>
        </w:rPr>
        <w:t>台灣性別平等教育協會、</w:t>
      </w:r>
      <w:r>
        <w:rPr>
          <w:rFonts w:ascii="標楷體" w:eastAsia="標楷體" w:hAnsi="標楷體" w:cs="Arial" w:hint="eastAsia"/>
          <w:bCs/>
          <w:kern w:val="0"/>
          <w:sz w:val="28"/>
          <w:szCs w:val="28"/>
        </w:rPr>
        <w:t>花蓮縣萬榮鄉明利</w:t>
      </w:r>
      <w:r w:rsidR="0024794A">
        <w:rPr>
          <w:rFonts w:ascii="標楷體" w:eastAsia="標楷體" w:hAnsi="標楷體" w:cs="Arial" w:hint="eastAsia"/>
          <w:bCs/>
          <w:kern w:val="0"/>
          <w:sz w:val="28"/>
          <w:szCs w:val="28"/>
        </w:rPr>
        <w:t>國小</w:t>
      </w:r>
      <w:r w:rsidR="00D46C33">
        <w:rPr>
          <w:rFonts w:ascii="標楷體" w:eastAsia="標楷體" w:hAnsi="標楷體" w:cs="Arial" w:hint="eastAsia"/>
          <w:bCs/>
          <w:kern w:val="0"/>
          <w:sz w:val="28"/>
          <w:szCs w:val="28"/>
        </w:rPr>
        <w:t>、</w:t>
      </w:r>
      <w:r w:rsidR="0047388D">
        <w:rPr>
          <w:rFonts w:ascii="標楷體" w:eastAsia="標楷體" w:hAnsi="標楷體" w:cs="Arial" w:hint="eastAsia"/>
          <w:bCs/>
          <w:kern w:val="0"/>
          <w:sz w:val="28"/>
          <w:szCs w:val="28"/>
        </w:rPr>
        <w:t>花蓮縣新城鄉嘉里國小</w:t>
      </w:r>
    </w:p>
    <w:p w:rsidR="00BC6E55" w:rsidRPr="00DC0971" w:rsidRDefault="00C352F4" w:rsidP="00410CB4">
      <w:pPr>
        <w:spacing w:line="440" w:lineRule="exact"/>
        <w:jc w:val="both"/>
        <w:rPr>
          <w:rFonts w:ascii="標楷體" w:eastAsia="標楷體" w:hint="eastAsia"/>
          <w:color w:val="000000"/>
          <w:sz w:val="28"/>
          <w:szCs w:val="28"/>
        </w:rPr>
      </w:pPr>
      <w:r>
        <w:rPr>
          <w:rFonts w:ascii="標楷體" w:eastAsia="標楷體" w:hint="eastAsia"/>
          <w:color w:val="000000"/>
          <w:sz w:val="28"/>
          <w:szCs w:val="28"/>
        </w:rPr>
        <w:t>八</w:t>
      </w:r>
      <w:r w:rsidR="00554896" w:rsidRPr="00DC0971">
        <w:rPr>
          <w:rFonts w:ascii="標楷體" w:eastAsia="標楷體" w:hint="eastAsia"/>
          <w:color w:val="000000"/>
          <w:sz w:val="28"/>
          <w:szCs w:val="28"/>
        </w:rPr>
        <w:t>、</w:t>
      </w:r>
      <w:r w:rsidR="00BC6E55" w:rsidRPr="00DC0971">
        <w:rPr>
          <w:rFonts w:ascii="標楷體" w:eastAsia="標楷體" w:hint="eastAsia"/>
          <w:color w:val="000000"/>
          <w:sz w:val="28"/>
          <w:szCs w:val="28"/>
        </w:rPr>
        <w:t>辦理期程：</w:t>
      </w:r>
      <w:r w:rsidR="009865AE">
        <w:rPr>
          <w:rFonts w:ascii="標楷體" w:eastAsia="標楷體" w:hint="eastAsia"/>
          <w:color w:val="000000"/>
          <w:sz w:val="28"/>
          <w:szCs w:val="28"/>
        </w:rPr>
        <w:t>106</w:t>
      </w:r>
      <w:r w:rsidR="00BC6E55" w:rsidRPr="00DC0971">
        <w:rPr>
          <w:rFonts w:ascii="標楷體" w:eastAsia="標楷體" w:hint="eastAsia"/>
          <w:color w:val="000000"/>
          <w:sz w:val="28"/>
          <w:szCs w:val="28"/>
        </w:rPr>
        <w:t>年</w:t>
      </w:r>
      <w:r w:rsidR="009865AE">
        <w:rPr>
          <w:rFonts w:ascii="標楷體" w:eastAsia="標楷體" w:hint="eastAsia"/>
          <w:color w:val="000000"/>
          <w:sz w:val="28"/>
          <w:szCs w:val="28"/>
        </w:rPr>
        <w:t>7</w:t>
      </w:r>
      <w:r w:rsidR="00BC6E55" w:rsidRPr="00DC0971">
        <w:rPr>
          <w:rFonts w:ascii="標楷體" w:eastAsia="標楷體" w:hint="eastAsia"/>
          <w:color w:val="000000"/>
          <w:sz w:val="28"/>
          <w:szCs w:val="28"/>
        </w:rPr>
        <w:t>月</w:t>
      </w:r>
      <w:r w:rsidR="009865AE">
        <w:rPr>
          <w:rFonts w:ascii="標楷體" w:eastAsia="標楷體" w:hint="eastAsia"/>
          <w:color w:val="000000"/>
          <w:sz w:val="28"/>
          <w:szCs w:val="28"/>
        </w:rPr>
        <w:t>-10</w:t>
      </w:r>
      <w:r w:rsidR="00BC6E55" w:rsidRPr="00DC0971">
        <w:rPr>
          <w:rFonts w:ascii="標楷體" w:eastAsia="標楷體" w:hint="eastAsia"/>
          <w:color w:val="000000"/>
          <w:sz w:val="28"/>
          <w:szCs w:val="28"/>
        </w:rPr>
        <w:t>月</w:t>
      </w:r>
    </w:p>
    <w:p w:rsidR="00BC6E55" w:rsidRPr="00DC0971" w:rsidRDefault="00C352F4" w:rsidP="00410CB4">
      <w:pPr>
        <w:spacing w:line="440" w:lineRule="exact"/>
        <w:jc w:val="both"/>
        <w:rPr>
          <w:rFonts w:ascii="標楷體" w:eastAsia="標楷體" w:hint="eastAsia"/>
          <w:color w:val="000000"/>
          <w:sz w:val="28"/>
          <w:szCs w:val="28"/>
        </w:rPr>
      </w:pPr>
      <w:r>
        <w:rPr>
          <w:rFonts w:ascii="標楷體" w:eastAsia="標楷體" w:hint="eastAsia"/>
          <w:color w:val="000000"/>
          <w:sz w:val="28"/>
          <w:szCs w:val="28"/>
        </w:rPr>
        <w:t>九</w:t>
      </w:r>
      <w:r w:rsidR="00554896" w:rsidRPr="00DC0971">
        <w:rPr>
          <w:rFonts w:ascii="標楷體" w:eastAsia="標楷體" w:hint="eastAsia"/>
          <w:color w:val="000000"/>
          <w:sz w:val="28"/>
          <w:szCs w:val="28"/>
        </w:rPr>
        <w:t>、</w:t>
      </w:r>
      <w:r w:rsidR="00BC6E55" w:rsidRPr="00DC0971">
        <w:rPr>
          <w:rFonts w:ascii="標楷體" w:eastAsia="標楷體" w:hint="eastAsia"/>
          <w:color w:val="000000"/>
          <w:sz w:val="28"/>
          <w:szCs w:val="28"/>
        </w:rPr>
        <w:t>辦理場次：</w:t>
      </w:r>
      <w:r w:rsidR="006A4F2C">
        <w:rPr>
          <w:rFonts w:ascii="標楷體" w:eastAsia="標楷體" w:hint="eastAsia"/>
          <w:color w:val="000000"/>
          <w:sz w:val="28"/>
          <w:szCs w:val="28"/>
        </w:rPr>
        <w:t>四</w:t>
      </w:r>
      <w:r w:rsidR="00BC6E55" w:rsidRPr="00DC0971">
        <w:rPr>
          <w:rFonts w:ascii="標楷體" w:eastAsia="標楷體" w:hint="eastAsia"/>
          <w:color w:val="000000"/>
          <w:sz w:val="28"/>
          <w:szCs w:val="28"/>
        </w:rPr>
        <w:t>場</w:t>
      </w:r>
      <w:r w:rsidR="008623FE" w:rsidRPr="00DC0971">
        <w:rPr>
          <w:rFonts w:ascii="標楷體" w:eastAsia="標楷體" w:hint="eastAsia"/>
          <w:color w:val="000000"/>
          <w:sz w:val="28"/>
          <w:szCs w:val="28"/>
        </w:rPr>
        <w:t>次</w:t>
      </w:r>
    </w:p>
    <w:p w:rsidR="00BC6E55" w:rsidRPr="00DC0971" w:rsidRDefault="00C352F4" w:rsidP="00410CB4">
      <w:pPr>
        <w:spacing w:line="440" w:lineRule="exact"/>
        <w:ind w:left="1960" w:hangingChars="700" w:hanging="1960"/>
        <w:jc w:val="both"/>
        <w:rPr>
          <w:rFonts w:ascii="標楷體" w:eastAsia="標楷體" w:hint="eastAsia"/>
          <w:color w:val="000000"/>
          <w:sz w:val="28"/>
          <w:szCs w:val="28"/>
        </w:rPr>
      </w:pPr>
      <w:r>
        <w:rPr>
          <w:rFonts w:ascii="標楷體" w:eastAsia="標楷體" w:hint="eastAsia"/>
          <w:color w:val="000000"/>
          <w:sz w:val="28"/>
          <w:szCs w:val="28"/>
        </w:rPr>
        <w:t>十</w:t>
      </w:r>
      <w:r w:rsidR="00554896" w:rsidRPr="00DC0971">
        <w:rPr>
          <w:rFonts w:ascii="標楷體" w:eastAsia="標楷體" w:hint="eastAsia"/>
          <w:color w:val="000000"/>
          <w:sz w:val="28"/>
          <w:szCs w:val="28"/>
        </w:rPr>
        <w:t>、</w:t>
      </w:r>
      <w:r w:rsidR="00BC6E55" w:rsidRPr="00DC0971">
        <w:rPr>
          <w:rFonts w:ascii="標楷體" w:eastAsia="標楷體" w:hint="eastAsia"/>
          <w:color w:val="000000"/>
          <w:sz w:val="28"/>
          <w:szCs w:val="28"/>
        </w:rPr>
        <w:t>參加對象：</w:t>
      </w:r>
      <w:r w:rsidR="0097792E" w:rsidRPr="00993191">
        <w:rPr>
          <w:rFonts w:ascii="標楷體" w:eastAsia="標楷體" w:hint="eastAsia"/>
          <w:color w:val="000000"/>
          <w:sz w:val="28"/>
          <w:szCs w:val="28"/>
        </w:rPr>
        <w:t>本縣</w:t>
      </w:r>
      <w:r w:rsidR="006A4F2C">
        <w:rPr>
          <w:rFonts w:ascii="標楷體" w:eastAsia="標楷體" w:hint="eastAsia"/>
          <w:color w:val="000000"/>
          <w:sz w:val="28"/>
          <w:szCs w:val="28"/>
        </w:rPr>
        <w:t>公私立國民小學教師(含代理、代課教師)</w:t>
      </w:r>
    </w:p>
    <w:p w:rsidR="00877241" w:rsidRDefault="00C352F4" w:rsidP="0047388D">
      <w:pPr>
        <w:spacing w:line="440" w:lineRule="exact"/>
        <w:ind w:left="1960" w:hangingChars="700" w:hanging="1960"/>
        <w:jc w:val="both"/>
        <w:rPr>
          <w:rFonts w:ascii="標楷體" w:eastAsia="標楷體" w:hint="eastAsia"/>
          <w:color w:val="000000"/>
          <w:sz w:val="28"/>
          <w:szCs w:val="28"/>
        </w:rPr>
      </w:pPr>
      <w:r>
        <w:rPr>
          <w:rFonts w:ascii="標楷體" w:eastAsia="標楷體" w:hint="eastAsia"/>
          <w:color w:val="000000"/>
          <w:sz w:val="28"/>
          <w:szCs w:val="28"/>
        </w:rPr>
        <w:t>十一</w:t>
      </w:r>
      <w:r w:rsidR="00554896" w:rsidRPr="00DC0971">
        <w:rPr>
          <w:rFonts w:ascii="標楷體" w:eastAsia="標楷體" w:hint="eastAsia"/>
          <w:color w:val="000000"/>
          <w:sz w:val="28"/>
          <w:szCs w:val="28"/>
        </w:rPr>
        <w:t>、</w:t>
      </w:r>
      <w:r w:rsidR="00BC6E55" w:rsidRPr="00DC0971">
        <w:rPr>
          <w:rFonts w:ascii="標楷體" w:eastAsia="標楷體" w:hint="eastAsia"/>
          <w:color w:val="000000"/>
          <w:sz w:val="28"/>
          <w:szCs w:val="28"/>
        </w:rPr>
        <w:t>辦理地點：</w:t>
      </w:r>
      <w:r>
        <w:rPr>
          <w:rFonts w:ascii="標楷體" w:eastAsia="標楷體" w:hint="eastAsia"/>
          <w:color w:val="000000"/>
          <w:sz w:val="28"/>
          <w:szCs w:val="28"/>
        </w:rPr>
        <w:t>花蓮縣</w:t>
      </w:r>
      <w:r w:rsidR="00DB71FA">
        <w:rPr>
          <w:rFonts w:ascii="標楷體" w:eastAsia="標楷體" w:hint="eastAsia"/>
          <w:color w:val="000000"/>
          <w:sz w:val="28"/>
          <w:szCs w:val="28"/>
        </w:rPr>
        <w:t>鳳林鎮林榮國小、</w:t>
      </w:r>
      <w:r w:rsidR="00D46C33">
        <w:rPr>
          <w:rFonts w:ascii="標楷體" w:eastAsia="標楷體" w:hint="eastAsia"/>
          <w:color w:val="000000"/>
          <w:sz w:val="28"/>
          <w:szCs w:val="28"/>
        </w:rPr>
        <w:t>花蓮縣萬榮鄉明利國小、</w:t>
      </w:r>
      <w:r w:rsidR="0047388D">
        <w:rPr>
          <w:rFonts w:ascii="標楷體" w:eastAsia="標楷體" w:hAnsi="標楷體" w:cs="Arial" w:hint="eastAsia"/>
          <w:bCs/>
          <w:kern w:val="0"/>
          <w:sz w:val="28"/>
          <w:szCs w:val="28"/>
        </w:rPr>
        <w:t>花蓮縣新城鄉嘉里國小</w:t>
      </w:r>
      <w:r w:rsidR="0047388D">
        <w:rPr>
          <w:rFonts w:ascii="標楷體" w:eastAsia="標楷體" w:hint="eastAsia"/>
          <w:color w:val="000000"/>
          <w:sz w:val="28"/>
          <w:szCs w:val="28"/>
        </w:rPr>
        <w:t>、</w:t>
      </w:r>
      <w:r w:rsidR="00F05398">
        <w:rPr>
          <w:rFonts w:ascii="標楷體" w:eastAsia="標楷體" w:hint="eastAsia"/>
          <w:color w:val="000000"/>
          <w:sz w:val="28"/>
          <w:szCs w:val="28"/>
        </w:rPr>
        <w:t>花蓮縣家庭教育中心</w:t>
      </w:r>
      <w:r w:rsidR="00F06C5B" w:rsidRPr="00DC0971">
        <w:rPr>
          <w:rFonts w:ascii="標楷體" w:eastAsia="標楷體" w:hint="eastAsia"/>
          <w:color w:val="000000"/>
          <w:sz w:val="28"/>
          <w:szCs w:val="28"/>
        </w:rPr>
        <w:t>。</w:t>
      </w:r>
    </w:p>
    <w:p w:rsidR="00410CB4" w:rsidRPr="00C352F4" w:rsidRDefault="00410CB4" w:rsidP="00410CB4">
      <w:pPr>
        <w:spacing w:line="440" w:lineRule="exact"/>
        <w:ind w:left="560" w:hangingChars="200" w:hanging="560"/>
        <w:jc w:val="both"/>
        <w:rPr>
          <w:rFonts w:ascii="標楷體" w:eastAsia="標楷體" w:hint="eastAsia"/>
          <w:color w:val="000000"/>
          <w:sz w:val="28"/>
          <w:szCs w:val="28"/>
        </w:rPr>
      </w:pPr>
    </w:p>
    <w:p w:rsidR="00C66681" w:rsidRDefault="00C66681" w:rsidP="00410CB4">
      <w:pPr>
        <w:spacing w:line="440" w:lineRule="exact"/>
        <w:ind w:left="560" w:hangingChars="200" w:hanging="560"/>
        <w:jc w:val="both"/>
        <w:rPr>
          <w:rFonts w:ascii="標楷體" w:eastAsia="標楷體" w:hint="eastAsia"/>
          <w:color w:val="000000"/>
          <w:sz w:val="28"/>
          <w:szCs w:val="28"/>
        </w:rPr>
      </w:pPr>
    </w:p>
    <w:p w:rsidR="00C66681" w:rsidRPr="00DC0971" w:rsidRDefault="00C66681" w:rsidP="00410CB4">
      <w:pPr>
        <w:spacing w:line="440" w:lineRule="exact"/>
        <w:ind w:left="560" w:hangingChars="200" w:hanging="560"/>
        <w:jc w:val="both"/>
        <w:rPr>
          <w:rFonts w:ascii="標楷體" w:eastAsia="標楷體" w:hint="eastAsia"/>
          <w:color w:val="000000"/>
          <w:sz w:val="28"/>
          <w:szCs w:val="28"/>
        </w:rPr>
      </w:pPr>
    </w:p>
    <w:p w:rsidR="00F06C5B" w:rsidRDefault="00C352F4" w:rsidP="00927AC8">
      <w:pPr>
        <w:tabs>
          <w:tab w:val="left" w:pos="720"/>
        </w:tabs>
        <w:spacing w:afterLines="50" w:line="460" w:lineRule="exact"/>
        <w:ind w:left="840" w:hangingChars="300" w:hanging="840"/>
        <w:jc w:val="both"/>
        <w:rPr>
          <w:rFonts w:ascii="標楷體" w:eastAsia="標楷體" w:hint="eastAsia"/>
          <w:color w:val="000000"/>
          <w:sz w:val="28"/>
          <w:szCs w:val="28"/>
        </w:rPr>
      </w:pPr>
      <w:r>
        <w:rPr>
          <w:rFonts w:ascii="標楷體" w:eastAsia="標楷體" w:hint="eastAsia"/>
          <w:color w:val="000000"/>
          <w:sz w:val="28"/>
          <w:szCs w:val="28"/>
        </w:rPr>
        <w:t>十二</w:t>
      </w:r>
      <w:r w:rsidR="0069516A" w:rsidRPr="00927AC8">
        <w:rPr>
          <w:rFonts w:ascii="標楷體" w:eastAsia="標楷體" w:hint="eastAsia"/>
          <w:color w:val="000000"/>
          <w:sz w:val="28"/>
          <w:szCs w:val="28"/>
        </w:rPr>
        <w:t>、講師資歷：</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551"/>
        <w:gridCol w:w="5670"/>
      </w:tblGrid>
      <w:tr w:rsidR="005E3716" w:rsidRPr="00060FCE" w:rsidTr="003D1055">
        <w:trPr>
          <w:trHeight w:val="513"/>
        </w:trPr>
        <w:tc>
          <w:tcPr>
            <w:tcW w:w="1560" w:type="dxa"/>
            <w:vAlign w:val="center"/>
          </w:tcPr>
          <w:p w:rsidR="005E3716" w:rsidRPr="00060FCE" w:rsidRDefault="005E3716" w:rsidP="00426F70">
            <w:pPr>
              <w:tabs>
                <w:tab w:val="left" w:pos="720"/>
              </w:tabs>
              <w:snapToGrid w:val="0"/>
              <w:jc w:val="center"/>
              <w:rPr>
                <w:rFonts w:ascii="標楷體" w:eastAsia="標楷體" w:hAnsi="標楷體" w:hint="eastAsia"/>
                <w:color w:val="000000"/>
              </w:rPr>
            </w:pPr>
            <w:r w:rsidRPr="00060FCE">
              <w:rPr>
                <w:rFonts w:ascii="標楷體" w:eastAsia="標楷體" w:hAnsi="標楷體" w:hint="eastAsia"/>
                <w:color w:val="000000"/>
              </w:rPr>
              <w:t>講師姓名</w:t>
            </w:r>
          </w:p>
        </w:tc>
        <w:tc>
          <w:tcPr>
            <w:tcW w:w="2551" w:type="dxa"/>
            <w:vAlign w:val="center"/>
          </w:tcPr>
          <w:p w:rsidR="005E3716" w:rsidRPr="00060FCE" w:rsidRDefault="005E3716" w:rsidP="00426F70">
            <w:pPr>
              <w:tabs>
                <w:tab w:val="left" w:pos="720"/>
              </w:tabs>
              <w:snapToGrid w:val="0"/>
              <w:jc w:val="center"/>
              <w:rPr>
                <w:rFonts w:ascii="標楷體" w:eastAsia="標楷體" w:hAnsi="標楷體" w:hint="eastAsia"/>
                <w:color w:val="000000"/>
              </w:rPr>
            </w:pPr>
            <w:r w:rsidRPr="00060FCE">
              <w:rPr>
                <w:rFonts w:ascii="標楷體" w:eastAsia="標楷體" w:hAnsi="標楷體" w:hint="eastAsia"/>
                <w:color w:val="000000"/>
              </w:rPr>
              <w:t>現職</w:t>
            </w:r>
          </w:p>
        </w:tc>
        <w:tc>
          <w:tcPr>
            <w:tcW w:w="5670" w:type="dxa"/>
            <w:vAlign w:val="center"/>
          </w:tcPr>
          <w:p w:rsidR="005E3716" w:rsidRPr="00060FCE" w:rsidRDefault="005E3716" w:rsidP="00426F70">
            <w:pPr>
              <w:tabs>
                <w:tab w:val="left" w:pos="720"/>
              </w:tabs>
              <w:snapToGrid w:val="0"/>
              <w:jc w:val="center"/>
              <w:rPr>
                <w:rFonts w:ascii="標楷體" w:eastAsia="標楷體" w:hAnsi="標楷體" w:hint="eastAsia"/>
                <w:color w:val="000000"/>
              </w:rPr>
            </w:pPr>
            <w:r w:rsidRPr="00060FCE">
              <w:rPr>
                <w:rFonts w:ascii="標楷體" w:eastAsia="標楷體" w:hAnsi="標楷體" w:hint="eastAsia"/>
                <w:color w:val="000000"/>
              </w:rPr>
              <w:t>專長背景</w:t>
            </w:r>
          </w:p>
        </w:tc>
      </w:tr>
      <w:tr w:rsidR="00694A84" w:rsidRPr="00060FCE" w:rsidTr="00E636D6">
        <w:trPr>
          <w:trHeight w:val="519"/>
        </w:trPr>
        <w:tc>
          <w:tcPr>
            <w:tcW w:w="1560" w:type="dxa"/>
            <w:vAlign w:val="center"/>
          </w:tcPr>
          <w:p w:rsidR="00694A84" w:rsidRPr="00A2288E" w:rsidRDefault="00694A84" w:rsidP="00E636D6">
            <w:pPr>
              <w:tabs>
                <w:tab w:val="left" w:pos="720"/>
              </w:tabs>
              <w:spacing w:before="100" w:beforeAutospacing="1" w:after="100" w:afterAutospacing="1" w:line="360" w:lineRule="exact"/>
              <w:contextualSpacing/>
              <w:jc w:val="center"/>
              <w:rPr>
                <w:rFonts w:ascii="標楷體" w:eastAsia="標楷體" w:hAnsi="標楷體" w:hint="eastAsia"/>
                <w:color w:val="000000"/>
              </w:rPr>
            </w:pPr>
            <w:r w:rsidRPr="003805B1">
              <w:rPr>
                <w:rFonts w:ascii="標楷體" w:eastAsia="標楷體" w:hAnsi="標楷體" w:cs="新細明體"/>
                <w:kern w:val="0"/>
              </w:rPr>
              <w:t>張明慧</w:t>
            </w:r>
          </w:p>
        </w:tc>
        <w:tc>
          <w:tcPr>
            <w:tcW w:w="2551" w:type="dxa"/>
            <w:vAlign w:val="center"/>
          </w:tcPr>
          <w:p w:rsidR="00694A84" w:rsidRDefault="00694A84" w:rsidP="00E636D6">
            <w:pPr>
              <w:tabs>
                <w:tab w:val="left" w:pos="720"/>
              </w:tabs>
              <w:spacing w:before="100" w:beforeAutospacing="1" w:after="100" w:afterAutospacing="1" w:line="360" w:lineRule="exact"/>
              <w:contextualSpacing/>
              <w:rPr>
                <w:rFonts w:ascii="標楷體" w:eastAsia="標楷體" w:hAnsi="標楷體" w:cs="新細明體" w:hint="eastAsia"/>
                <w:kern w:val="0"/>
              </w:rPr>
            </w:pPr>
            <w:r w:rsidRPr="003805B1">
              <w:rPr>
                <w:rFonts w:ascii="標楷體" w:eastAsia="標楷體" w:hAnsi="標楷體" w:cs="新細明體" w:hint="eastAsia"/>
                <w:kern w:val="0"/>
              </w:rPr>
              <w:t>台灣</w:t>
            </w:r>
            <w:r w:rsidRPr="003805B1">
              <w:rPr>
                <w:rFonts w:ascii="標楷體" w:eastAsia="標楷體" w:hAnsi="標楷體" w:cs="新細明體"/>
                <w:kern w:val="0"/>
              </w:rPr>
              <w:t>兒童發展協會</w:t>
            </w:r>
          </w:p>
          <w:p w:rsidR="00E85C41" w:rsidRPr="00A2288E" w:rsidRDefault="00E85C41" w:rsidP="00E636D6">
            <w:pPr>
              <w:tabs>
                <w:tab w:val="left" w:pos="720"/>
              </w:tabs>
              <w:spacing w:before="100" w:beforeAutospacing="1" w:after="100" w:afterAutospacing="1" w:line="360" w:lineRule="exact"/>
              <w:contextualSpacing/>
              <w:rPr>
                <w:rFonts w:ascii="標楷體" w:eastAsia="標楷體" w:hAnsi="標楷體" w:hint="eastAsia"/>
              </w:rPr>
            </w:pPr>
            <w:r>
              <w:rPr>
                <w:rFonts w:ascii="標楷體" w:eastAsia="標楷體" w:hAnsi="標楷體" w:cs="新細明體" w:hint="eastAsia"/>
                <w:kern w:val="0"/>
              </w:rPr>
              <w:t>常務監事</w:t>
            </w:r>
          </w:p>
        </w:tc>
        <w:tc>
          <w:tcPr>
            <w:tcW w:w="5670" w:type="dxa"/>
          </w:tcPr>
          <w:p w:rsidR="00694A84" w:rsidRPr="003805B1" w:rsidRDefault="00694A84" w:rsidP="00E636D6">
            <w:pPr>
              <w:spacing w:before="100" w:beforeAutospacing="1" w:after="100" w:afterAutospacing="1" w:line="360" w:lineRule="exact"/>
              <w:ind w:leftChars="-14" w:hangingChars="14" w:hanging="34"/>
              <w:contextualSpacing/>
              <w:rPr>
                <w:rFonts w:ascii="標楷體" w:eastAsia="標楷體" w:hAnsi="標楷體" w:hint="eastAsia"/>
              </w:rPr>
            </w:pPr>
            <w:r w:rsidRPr="003805B1">
              <w:rPr>
                <w:rFonts w:ascii="標楷體" w:eastAsia="標楷體" w:hAnsi="標楷體" w:hint="eastAsia"/>
              </w:rPr>
              <w:t>中國文化大學中文系文藝創作組暨青少年兒童福利學系畢業花蓮縣外籍配偶家庭服務中心執行長、</w:t>
            </w:r>
            <w:r w:rsidRPr="003805B1">
              <w:rPr>
                <w:rFonts w:ascii="標楷體" w:eastAsia="標楷體" w:hAnsi="標楷體" w:hint="eastAsia"/>
                <w:bCs/>
              </w:rPr>
              <w:t>台灣性別平等教育協會</w:t>
            </w:r>
            <w:r>
              <w:rPr>
                <w:rFonts w:ascii="標楷體" w:eastAsia="標楷體" w:hAnsi="標楷體" w:hint="eastAsia"/>
                <w:bCs/>
              </w:rPr>
              <w:t>理事</w:t>
            </w:r>
            <w:r w:rsidRPr="003805B1">
              <w:rPr>
                <w:rFonts w:ascii="標楷體" w:eastAsia="標楷體" w:hAnsi="標楷體" w:hint="eastAsia"/>
                <w:bCs/>
              </w:rPr>
              <w:t>、</w:t>
            </w:r>
            <w:r w:rsidRPr="003805B1">
              <w:rPr>
                <w:rFonts w:ascii="標楷體" w:eastAsia="標楷體" w:hAnsi="標楷體" w:hint="eastAsia"/>
              </w:rPr>
              <w:t>性別平等教育講師</w:t>
            </w:r>
          </w:p>
        </w:tc>
      </w:tr>
      <w:tr w:rsidR="00694A84" w:rsidRPr="00060FCE" w:rsidTr="003D1055">
        <w:trPr>
          <w:trHeight w:val="519"/>
        </w:trPr>
        <w:tc>
          <w:tcPr>
            <w:tcW w:w="1560" w:type="dxa"/>
            <w:vAlign w:val="center"/>
          </w:tcPr>
          <w:p w:rsidR="00694A84" w:rsidRDefault="00E85C41" w:rsidP="00E200FE">
            <w:pPr>
              <w:pStyle w:val="Web"/>
              <w:snapToGrid w:val="0"/>
              <w:spacing w:before="0" w:beforeAutospacing="0" w:after="0" w:afterAutospacing="0"/>
              <w:ind w:rightChars="-45" w:right="-108"/>
              <w:jc w:val="center"/>
              <w:rPr>
                <w:rFonts w:ascii="標楷體" w:eastAsia="標楷體" w:hAnsi="標楷體" w:hint="eastAsia"/>
              </w:rPr>
            </w:pPr>
            <w:r>
              <w:rPr>
                <w:rFonts w:ascii="標楷體" w:eastAsia="標楷體" w:hAnsi="標楷體" w:hint="eastAsia"/>
                <w:color w:val="auto"/>
              </w:rPr>
              <w:t>簡明玉</w:t>
            </w:r>
          </w:p>
        </w:tc>
        <w:tc>
          <w:tcPr>
            <w:tcW w:w="2551" w:type="dxa"/>
            <w:vAlign w:val="center"/>
          </w:tcPr>
          <w:p w:rsidR="00694A84" w:rsidRDefault="00E85C41" w:rsidP="00E200FE">
            <w:pPr>
              <w:pStyle w:val="Web"/>
              <w:snapToGrid w:val="0"/>
              <w:spacing w:before="0" w:beforeAutospacing="0" w:after="0" w:afterAutospacing="0"/>
              <w:ind w:rightChars="-45" w:right="-108"/>
              <w:rPr>
                <w:rFonts w:ascii="標楷體" w:eastAsia="標楷體" w:hAnsi="標楷體" w:hint="eastAsia"/>
                <w:color w:val="auto"/>
              </w:rPr>
            </w:pPr>
            <w:r w:rsidRPr="00060FCE">
              <w:rPr>
                <w:rStyle w:val="a8"/>
                <w:rFonts w:ascii="標楷體" w:eastAsia="標楷體" w:hAnsi="標楷體"/>
                <w:b w:val="0"/>
              </w:rPr>
              <w:t>台灣性別平等教育協會</w:t>
            </w:r>
          </w:p>
        </w:tc>
        <w:tc>
          <w:tcPr>
            <w:tcW w:w="5670" w:type="dxa"/>
            <w:vAlign w:val="center"/>
          </w:tcPr>
          <w:p w:rsidR="00694A84" w:rsidRPr="0090311E" w:rsidRDefault="00E85C41" w:rsidP="003D1055">
            <w:pPr>
              <w:tabs>
                <w:tab w:val="left" w:pos="720"/>
              </w:tabs>
              <w:adjustRightInd w:val="0"/>
              <w:snapToGrid w:val="0"/>
              <w:spacing w:before="100" w:beforeAutospacing="1" w:after="100" w:afterAutospacing="1" w:line="360" w:lineRule="exact"/>
              <w:ind w:left="120" w:hangingChars="50" w:hanging="120"/>
              <w:jc w:val="both"/>
              <w:rPr>
                <w:rStyle w:val="a8"/>
                <w:rFonts w:ascii="標楷體" w:eastAsia="標楷體" w:hAnsi="標楷體" w:hint="eastAsia"/>
                <w:b w:val="0"/>
              </w:rPr>
            </w:pPr>
            <w:r w:rsidRPr="00060FCE">
              <w:rPr>
                <w:rStyle w:val="a8"/>
                <w:rFonts w:ascii="標楷體" w:eastAsia="標楷體" w:hAnsi="標楷體"/>
                <w:b w:val="0"/>
              </w:rPr>
              <w:t>台灣性別平等教育協會</w:t>
            </w:r>
            <w:r>
              <w:rPr>
                <w:rStyle w:val="a8"/>
                <w:rFonts w:ascii="標楷體" w:eastAsia="標楷體" w:hAnsi="標楷體" w:hint="eastAsia"/>
                <w:b w:val="0"/>
              </w:rPr>
              <w:t>種子教師</w:t>
            </w:r>
          </w:p>
        </w:tc>
      </w:tr>
      <w:tr w:rsidR="00694A84" w:rsidRPr="00060FCE" w:rsidTr="003D1055">
        <w:trPr>
          <w:trHeight w:val="519"/>
        </w:trPr>
        <w:tc>
          <w:tcPr>
            <w:tcW w:w="1560" w:type="dxa"/>
            <w:vAlign w:val="center"/>
          </w:tcPr>
          <w:p w:rsidR="00694A84" w:rsidRPr="00060FCE" w:rsidRDefault="00694A84" w:rsidP="003D1055">
            <w:pPr>
              <w:adjustRightInd w:val="0"/>
              <w:snapToGrid w:val="0"/>
              <w:spacing w:before="100" w:beforeAutospacing="1" w:after="100" w:afterAutospacing="1" w:line="360" w:lineRule="exact"/>
              <w:jc w:val="center"/>
              <w:rPr>
                <w:rFonts w:ascii="標楷體" w:eastAsia="標楷體" w:hAnsi="標楷體" w:hint="eastAsia"/>
              </w:rPr>
            </w:pPr>
            <w:r w:rsidRPr="00060FCE">
              <w:rPr>
                <w:rFonts w:ascii="標楷體" w:eastAsia="標楷體" w:hAnsi="標楷體" w:hint="eastAsia"/>
              </w:rPr>
              <w:t>洪菊吟</w:t>
            </w:r>
          </w:p>
        </w:tc>
        <w:tc>
          <w:tcPr>
            <w:tcW w:w="2551" w:type="dxa"/>
            <w:vAlign w:val="center"/>
          </w:tcPr>
          <w:p w:rsidR="00694A84" w:rsidRDefault="00694A84" w:rsidP="00D55A1B">
            <w:pPr>
              <w:pStyle w:val="Web"/>
              <w:adjustRightInd w:val="0"/>
              <w:snapToGrid w:val="0"/>
              <w:spacing w:before="0" w:beforeAutospacing="0" w:after="0" w:afterAutospacing="0" w:line="360" w:lineRule="exact"/>
              <w:jc w:val="center"/>
              <w:rPr>
                <w:rFonts w:ascii="標楷體" w:eastAsia="標楷體" w:hAnsi="標楷體" w:hint="eastAsia"/>
                <w:color w:val="auto"/>
              </w:rPr>
            </w:pPr>
            <w:r>
              <w:rPr>
                <w:rFonts w:ascii="標楷體" w:eastAsia="標楷體" w:hAnsi="標楷體" w:hint="eastAsia"/>
                <w:color w:val="auto"/>
              </w:rPr>
              <w:t>花蓮縣萬榮鄉</w:t>
            </w:r>
          </w:p>
          <w:p w:rsidR="00694A84" w:rsidRPr="00060FCE" w:rsidRDefault="00694A84" w:rsidP="00D55A1B">
            <w:pPr>
              <w:pStyle w:val="Web"/>
              <w:adjustRightInd w:val="0"/>
              <w:snapToGrid w:val="0"/>
              <w:spacing w:before="0" w:beforeAutospacing="0" w:after="0" w:afterAutospacing="0" w:line="360" w:lineRule="exact"/>
              <w:jc w:val="center"/>
              <w:rPr>
                <w:rFonts w:ascii="標楷體" w:eastAsia="標楷體" w:hAnsi="標楷體" w:hint="eastAsia"/>
                <w:color w:val="auto"/>
              </w:rPr>
            </w:pPr>
            <w:r>
              <w:rPr>
                <w:rFonts w:ascii="標楷體" w:eastAsia="標楷體" w:hAnsi="標楷體" w:hint="eastAsia"/>
                <w:color w:val="auto"/>
              </w:rPr>
              <w:t>明利</w:t>
            </w:r>
            <w:r w:rsidRPr="00060FCE">
              <w:rPr>
                <w:rFonts w:ascii="標楷體" w:eastAsia="標楷體" w:hAnsi="標楷體" w:hint="eastAsia"/>
                <w:color w:val="auto"/>
              </w:rPr>
              <w:t>國小老師</w:t>
            </w:r>
          </w:p>
        </w:tc>
        <w:tc>
          <w:tcPr>
            <w:tcW w:w="5670" w:type="dxa"/>
            <w:vAlign w:val="center"/>
          </w:tcPr>
          <w:p w:rsidR="00694A84" w:rsidRPr="00060FCE" w:rsidRDefault="00694A84" w:rsidP="003D1055">
            <w:pPr>
              <w:tabs>
                <w:tab w:val="left" w:pos="720"/>
              </w:tabs>
              <w:adjustRightInd w:val="0"/>
              <w:snapToGrid w:val="0"/>
              <w:spacing w:before="100" w:beforeAutospacing="1" w:after="100" w:afterAutospacing="1" w:line="360" w:lineRule="exact"/>
              <w:ind w:left="120" w:hangingChars="50" w:hanging="120"/>
              <w:jc w:val="both"/>
              <w:rPr>
                <w:rFonts w:ascii="標楷體" w:eastAsia="標楷體" w:hAnsi="標楷體" w:hint="eastAsia"/>
              </w:rPr>
            </w:pPr>
            <w:r w:rsidRPr="00060FCE">
              <w:rPr>
                <w:rStyle w:val="a8"/>
                <w:rFonts w:ascii="標楷體" w:eastAsia="標楷體" w:hAnsi="標楷體"/>
                <w:b w:val="0"/>
              </w:rPr>
              <w:t>台灣性別平等教育協會</w:t>
            </w:r>
            <w:r w:rsidR="00E85C41">
              <w:rPr>
                <w:rStyle w:val="a8"/>
                <w:rFonts w:ascii="標楷體" w:eastAsia="標楷體" w:hAnsi="標楷體" w:hint="eastAsia"/>
                <w:b w:val="0"/>
              </w:rPr>
              <w:t>副理事長</w:t>
            </w:r>
          </w:p>
        </w:tc>
      </w:tr>
      <w:tr w:rsidR="00BB2FCF" w:rsidRPr="00060FCE" w:rsidTr="003D1055">
        <w:trPr>
          <w:trHeight w:val="519"/>
        </w:trPr>
        <w:tc>
          <w:tcPr>
            <w:tcW w:w="1560" w:type="dxa"/>
            <w:vAlign w:val="center"/>
          </w:tcPr>
          <w:p w:rsidR="00BB2FCF" w:rsidRPr="00060FCE" w:rsidRDefault="00BB2FCF" w:rsidP="003D1055">
            <w:pPr>
              <w:adjustRightInd w:val="0"/>
              <w:snapToGrid w:val="0"/>
              <w:spacing w:before="100" w:beforeAutospacing="1" w:after="100" w:afterAutospacing="1" w:line="360" w:lineRule="exact"/>
              <w:jc w:val="center"/>
              <w:rPr>
                <w:rFonts w:ascii="標楷體" w:eastAsia="標楷體" w:hAnsi="標楷體" w:hint="eastAsia"/>
              </w:rPr>
            </w:pPr>
            <w:r>
              <w:rPr>
                <w:rFonts w:ascii="標楷體" w:eastAsia="標楷體" w:hAnsi="標楷體" w:hint="eastAsia"/>
              </w:rPr>
              <w:t>劉品榮</w:t>
            </w:r>
          </w:p>
        </w:tc>
        <w:tc>
          <w:tcPr>
            <w:tcW w:w="2551" w:type="dxa"/>
            <w:vAlign w:val="center"/>
          </w:tcPr>
          <w:p w:rsidR="00BB2FCF" w:rsidRDefault="00BB2FCF" w:rsidP="00D55A1B">
            <w:pPr>
              <w:pStyle w:val="Web"/>
              <w:adjustRightInd w:val="0"/>
              <w:snapToGrid w:val="0"/>
              <w:spacing w:before="0" w:beforeAutospacing="0" w:after="0" w:afterAutospacing="0" w:line="360" w:lineRule="exact"/>
              <w:jc w:val="center"/>
              <w:rPr>
                <w:rFonts w:ascii="標楷體" w:eastAsia="標楷體" w:hAnsi="標楷體" w:hint="eastAsia"/>
                <w:color w:val="auto"/>
              </w:rPr>
            </w:pPr>
            <w:r>
              <w:rPr>
                <w:rFonts w:ascii="標楷體" w:eastAsia="標楷體" w:hAnsi="標楷體" w:hint="eastAsia"/>
                <w:color w:val="auto"/>
              </w:rPr>
              <w:t>原創多媒體工作室</w:t>
            </w:r>
          </w:p>
          <w:p w:rsidR="00BB2FCF" w:rsidRDefault="00BB2FCF" w:rsidP="00D55A1B">
            <w:pPr>
              <w:pStyle w:val="Web"/>
              <w:adjustRightInd w:val="0"/>
              <w:snapToGrid w:val="0"/>
              <w:spacing w:before="0" w:beforeAutospacing="0" w:after="0" w:afterAutospacing="0" w:line="360" w:lineRule="exact"/>
              <w:jc w:val="center"/>
              <w:rPr>
                <w:rFonts w:ascii="標楷體" w:eastAsia="標楷體" w:hAnsi="標楷體" w:hint="eastAsia"/>
                <w:color w:val="auto"/>
              </w:rPr>
            </w:pPr>
            <w:r>
              <w:rPr>
                <w:rFonts w:ascii="標楷體" w:eastAsia="標楷體" w:hAnsi="標楷體" w:hint="eastAsia"/>
                <w:color w:val="auto"/>
              </w:rPr>
              <w:t>資深教師</w:t>
            </w:r>
          </w:p>
        </w:tc>
        <w:tc>
          <w:tcPr>
            <w:tcW w:w="5670" w:type="dxa"/>
            <w:vAlign w:val="center"/>
          </w:tcPr>
          <w:p w:rsidR="00BB2FCF" w:rsidRDefault="00BB2FCF" w:rsidP="00BB2FCF">
            <w:pPr>
              <w:tabs>
                <w:tab w:val="left" w:pos="720"/>
              </w:tabs>
              <w:adjustRightInd w:val="0"/>
              <w:snapToGrid w:val="0"/>
              <w:spacing w:line="360" w:lineRule="exact"/>
              <w:ind w:left="120" w:hangingChars="50" w:hanging="120"/>
              <w:jc w:val="both"/>
              <w:rPr>
                <w:rStyle w:val="a8"/>
                <w:rFonts w:ascii="標楷體" w:eastAsia="標楷體" w:hAnsi="標楷體" w:hint="eastAsia"/>
                <w:b w:val="0"/>
              </w:rPr>
            </w:pPr>
            <w:r>
              <w:rPr>
                <w:rStyle w:val="a8"/>
                <w:rFonts w:ascii="標楷體" w:eastAsia="標楷體" w:hAnsi="標楷體" w:hint="eastAsia"/>
                <w:b w:val="0"/>
              </w:rPr>
              <w:t>大漢技術學院觀光與休閒活動系畢業，假日在社區教</w:t>
            </w:r>
          </w:p>
          <w:p w:rsidR="00BB2FCF" w:rsidRPr="00060FCE" w:rsidRDefault="00BB2FCF" w:rsidP="00BB2FCF">
            <w:pPr>
              <w:tabs>
                <w:tab w:val="left" w:pos="720"/>
              </w:tabs>
              <w:adjustRightInd w:val="0"/>
              <w:snapToGrid w:val="0"/>
              <w:spacing w:line="360" w:lineRule="exact"/>
              <w:ind w:left="120" w:hangingChars="50" w:hanging="120"/>
              <w:jc w:val="both"/>
              <w:rPr>
                <w:rStyle w:val="a8"/>
                <w:rFonts w:ascii="標楷體" w:eastAsia="標楷體" w:hAnsi="標楷體"/>
                <w:b w:val="0"/>
              </w:rPr>
            </w:pPr>
            <w:r>
              <w:rPr>
                <w:rStyle w:val="a8"/>
                <w:rFonts w:ascii="標楷體" w:eastAsia="標楷體" w:hAnsi="標楷體" w:hint="eastAsia"/>
                <w:b w:val="0"/>
              </w:rPr>
              <w:t>會從事親子活動課程服務</w:t>
            </w:r>
          </w:p>
        </w:tc>
      </w:tr>
    </w:tbl>
    <w:p w:rsidR="00DB71FA" w:rsidRDefault="00C352F4" w:rsidP="00A2288E">
      <w:pPr>
        <w:spacing w:afterLines="50" w:line="460" w:lineRule="exact"/>
        <w:jc w:val="both"/>
        <w:rPr>
          <w:rFonts w:ascii="標楷體" w:eastAsia="標楷體" w:hint="eastAsia"/>
          <w:color w:val="000000"/>
          <w:sz w:val="28"/>
          <w:szCs w:val="28"/>
        </w:rPr>
      </w:pPr>
      <w:r>
        <w:rPr>
          <w:rFonts w:ascii="標楷體" w:eastAsia="標楷體" w:hint="eastAsia"/>
          <w:color w:val="000000"/>
          <w:sz w:val="28"/>
          <w:szCs w:val="28"/>
        </w:rPr>
        <w:t>十三</w:t>
      </w:r>
      <w:r w:rsidR="00A2288E" w:rsidRPr="00927AC8">
        <w:rPr>
          <w:rFonts w:ascii="標楷體" w:eastAsia="標楷體" w:hint="eastAsia"/>
          <w:color w:val="000000"/>
          <w:sz w:val="28"/>
          <w:szCs w:val="28"/>
        </w:rPr>
        <w:t>、</w:t>
      </w:r>
      <w:r w:rsidR="00BC6E55" w:rsidRPr="00927AC8">
        <w:rPr>
          <w:rFonts w:ascii="標楷體" w:eastAsia="標楷體" w:hint="eastAsia"/>
          <w:color w:val="000000"/>
          <w:sz w:val="28"/>
          <w:szCs w:val="28"/>
        </w:rPr>
        <w:t>活動內容：</w:t>
      </w:r>
    </w:p>
    <w:p w:rsidR="00C96304" w:rsidRPr="00927AC8" w:rsidRDefault="00C96304" w:rsidP="00A2288E">
      <w:pPr>
        <w:spacing w:afterLines="50" w:line="460" w:lineRule="exact"/>
        <w:jc w:val="both"/>
        <w:rPr>
          <w:rFonts w:ascii="標楷體" w:eastAsia="標楷體" w:hint="eastAsia"/>
          <w:color w:val="000000"/>
          <w:sz w:val="28"/>
          <w:szCs w:val="28"/>
        </w:rPr>
      </w:pPr>
      <w:r>
        <w:rPr>
          <w:rFonts w:ascii="標楷體" w:eastAsia="標楷體" w:hint="eastAsia"/>
          <w:color w:val="000000"/>
          <w:sz w:val="28"/>
          <w:szCs w:val="28"/>
        </w:rPr>
        <w:t xml:space="preserve"> </w:t>
      </w:r>
      <w:r w:rsidR="00BB2FCF">
        <w:rPr>
          <w:rFonts w:ascii="標楷體" w:eastAsia="標楷體" w:hint="eastAsia"/>
          <w:color w:val="000000"/>
          <w:sz w:val="28"/>
          <w:szCs w:val="28"/>
        </w:rPr>
        <w:t xml:space="preserve">   (一)</w:t>
      </w:r>
      <w:r>
        <w:rPr>
          <w:rFonts w:ascii="標楷體" w:eastAsia="標楷體" w:hint="eastAsia"/>
          <w:color w:val="000000"/>
          <w:sz w:val="28"/>
          <w:szCs w:val="28"/>
        </w:rPr>
        <w:t>桌上遊戲-魔法學園初階種子教師培訓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8"/>
        <w:gridCol w:w="1800"/>
        <w:gridCol w:w="2550"/>
        <w:gridCol w:w="2977"/>
        <w:gridCol w:w="939"/>
      </w:tblGrid>
      <w:tr w:rsidR="005E3716" w:rsidRPr="001F7139" w:rsidTr="009F4CDB">
        <w:tc>
          <w:tcPr>
            <w:tcW w:w="1428" w:type="dxa"/>
            <w:shd w:val="clear" w:color="auto" w:fill="auto"/>
          </w:tcPr>
          <w:p w:rsidR="005E3716" w:rsidRPr="00DB71FA" w:rsidRDefault="005E3716" w:rsidP="005E3716">
            <w:pPr>
              <w:spacing w:afterLines="50" w:line="460" w:lineRule="exact"/>
              <w:jc w:val="center"/>
              <w:rPr>
                <w:rFonts w:ascii="標楷體" w:eastAsia="標楷體" w:hint="eastAsia"/>
                <w:sz w:val="28"/>
                <w:szCs w:val="28"/>
              </w:rPr>
            </w:pPr>
            <w:r w:rsidRPr="00DB71FA">
              <w:rPr>
                <w:rFonts w:ascii="標楷體" w:eastAsia="標楷體" w:hint="eastAsia"/>
                <w:sz w:val="28"/>
                <w:szCs w:val="28"/>
              </w:rPr>
              <w:t>日期</w:t>
            </w:r>
          </w:p>
        </w:tc>
        <w:tc>
          <w:tcPr>
            <w:tcW w:w="1800" w:type="dxa"/>
            <w:shd w:val="clear" w:color="auto" w:fill="auto"/>
          </w:tcPr>
          <w:p w:rsidR="005E3716" w:rsidRPr="00DB71FA" w:rsidRDefault="005E3716" w:rsidP="005E3716">
            <w:pPr>
              <w:spacing w:afterLines="50" w:line="460" w:lineRule="exact"/>
              <w:jc w:val="center"/>
              <w:rPr>
                <w:rFonts w:ascii="標楷體" w:eastAsia="標楷體" w:hint="eastAsia"/>
                <w:sz w:val="28"/>
                <w:szCs w:val="28"/>
              </w:rPr>
            </w:pPr>
            <w:r w:rsidRPr="00DB71FA">
              <w:rPr>
                <w:rFonts w:ascii="標楷體" w:eastAsia="標楷體" w:hint="eastAsia"/>
                <w:sz w:val="28"/>
                <w:szCs w:val="28"/>
              </w:rPr>
              <w:t>時間</w:t>
            </w:r>
          </w:p>
        </w:tc>
        <w:tc>
          <w:tcPr>
            <w:tcW w:w="2550" w:type="dxa"/>
            <w:shd w:val="clear" w:color="auto" w:fill="auto"/>
          </w:tcPr>
          <w:p w:rsidR="005E3716" w:rsidRPr="00DB71FA" w:rsidRDefault="005E3716" w:rsidP="005E3716">
            <w:pPr>
              <w:spacing w:afterLines="50" w:line="460" w:lineRule="exact"/>
              <w:jc w:val="center"/>
              <w:rPr>
                <w:rFonts w:ascii="標楷體" w:eastAsia="標楷體" w:hint="eastAsia"/>
                <w:sz w:val="28"/>
                <w:szCs w:val="28"/>
              </w:rPr>
            </w:pPr>
            <w:r w:rsidRPr="00DB71FA">
              <w:rPr>
                <w:rFonts w:ascii="標楷體" w:eastAsia="標楷體" w:hint="eastAsia"/>
                <w:sz w:val="28"/>
                <w:szCs w:val="28"/>
              </w:rPr>
              <w:t>課程內容</w:t>
            </w:r>
          </w:p>
        </w:tc>
        <w:tc>
          <w:tcPr>
            <w:tcW w:w="2977" w:type="dxa"/>
            <w:shd w:val="clear" w:color="auto" w:fill="auto"/>
          </w:tcPr>
          <w:p w:rsidR="005E3716" w:rsidRPr="00DB71FA" w:rsidRDefault="005E3716" w:rsidP="005E3716">
            <w:pPr>
              <w:spacing w:afterLines="50" w:line="460" w:lineRule="exact"/>
              <w:jc w:val="center"/>
              <w:rPr>
                <w:rFonts w:ascii="標楷體" w:eastAsia="標楷體" w:hint="eastAsia"/>
                <w:sz w:val="28"/>
                <w:szCs w:val="28"/>
              </w:rPr>
            </w:pPr>
            <w:r w:rsidRPr="00DB71FA">
              <w:rPr>
                <w:rFonts w:ascii="標楷體" w:eastAsia="標楷體" w:hint="eastAsia"/>
                <w:sz w:val="28"/>
                <w:szCs w:val="28"/>
              </w:rPr>
              <w:t>講師</w:t>
            </w:r>
          </w:p>
        </w:tc>
        <w:tc>
          <w:tcPr>
            <w:tcW w:w="939" w:type="dxa"/>
            <w:shd w:val="clear" w:color="auto" w:fill="auto"/>
          </w:tcPr>
          <w:p w:rsidR="005E3716" w:rsidRPr="001F7139" w:rsidRDefault="004A14BE" w:rsidP="005E3716">
            <w:pPr>
              <w:spacing w:afterLines="50" w:line="460" w:lineRule="exact"/>
              <w:jc w:val="center"/>
              <w:rPr>
                <w:rFonts w:ascii="標楷體" w:eastAsia="標楷體" w:hint="eastAsia"/>
                <w:color w:val="000000"/>
                <w:sz w:val="28"/>
                <w:szCs w:val="28"/>
              </w:rPr>
            </w:pPr>
            <w:r>
              <w:rPr>
                <w:rFonts w:ascii="標楷體" w:eastAsia="標楷體" w:hint="eastAsia"/>
                <w:color w:val="000000"/>
                <w:sz w:val="28"/>
                <w:szCs w:val="28"/>
              </w:rPr>
              <w:t>人數</w:t>
            </w:r>
          </w:p>
        </w:tc>
      </w:tr>
      <w:tr w:rsidR="00B417A0" w:rsidRPr="001F7139" w:rsidTr="00115CE5">
        <w:trPr>
          <w:trHeight w:val="711"/>
        </w:trPr>
        <w:tc>
          <w:tcPr>
            <w:tcW w:w="1428" w:type="dxa"/>
            <w:vMerge w:val="restart"/>
            <w:shd w:val="clear" w:color="auto" w:fill="auto"/>
          </w:tcPr>
          <w:p w:rsidR="00B417A0" w:rsidRDefault="00B417A0" w:rsidP="00B417A0">
            <w:pPr>
              <w:spacing w:afterLines="50" w:line="460" w:lineRule="exact"/>
              <w:jc w:val="center"/>
              <w:rPr>
                <w:rFonts w:ascii="標楷體" w:eastAsia="標楷體" w:hint="eastAsia"/>
                <w:sz w:val="28"/>
                <w:szCs w:val="28"/>
              </w:rPr>
            </w:pPr>
            <w:r>
              <w:rPr>
                <w:rFonts w:ascii="標楷體" w:eastAsia="標楷體" w:hint="eastAsia"/>
                <w:sz w:val="28"/>
                <w:szCs w:val="28"/>
              </w:rPr>
              <w:t>(一)</w:t>
            </w:r>
          </w:p>
          <w:p w:rsidR="00B417A0" w:rsidRPr="00DB71FA" w:rsidRDefault="00B417A0" w:rsidP="00B417A0">
            <w:pPr>
              <w:spacing w:afterLines="50" w:line="460" w:lineRule="exact"/>
              <w:jc w:val="center"/>
              <w:rPr>
                <w:rFonts w:ascii="標楷體" w:eastAsia="標楷體" w:hint="eastAsia"/>
              </w:rPr>
            </w:pPr>
            <w:r>
              <w:rPr>
                <w:rFonts w:ascii="標楷體" w:eastAsia="標楷體" w:hint="eastAsia"/>
              </w:rPr>
              <w:t>7</w:t>
            </w:r>
            <w:r w:rsidRPr="00DB71FA">
              <w:rPr>
                <w:rFonts w:ascii="標楷體" w:eastAsia="標楷體" w:hint="eastAsia"/>
              </w:rPr>
              <w:t>月</w:t>
            </w:r>
            <w:r>
              <w:rPr>
                <w:rFonts w:ascii="標楷體" w:eastAsia="標楷體" w:hint="eastAsia"/>
              </w:rPr>
              <w:t>1</w:t>
            </w:r>
            <w:r w:rsidRPr="00DB71FA">
              <w:rPr>
                <w:rFonts w:ascii="標楷體" w:eastAsia="標楷體" w:hint="eastAsia"/>
              </w:rPr>
              <w:t>日</w:t>
            </w:r>
          </w:p>
          <w:p w:rsidR="00B417A0" w:rsidRDefault="00B417A0" w:rsidP="00B417A0">
            <w:pPr>
              <w:spacing w:afterLines="50" w:line="460" w:lineRule="exact"/>
              <w:jc w:val="center"/>
              <w:rPr>
                <w:rFonts w:ascii="標楷體" w:eastAsia="標楷體" w:hint="eastAsia"/>
              </w:rPr>
            </w:pPr>
            <w:r w:rsidRPr="00DB71FA">
              <w:rPr>
                <w:rFonts w:ascii="標楷體" w:eastAsia="標楷體" w:hint="eastAsia"/>
              </w:rPr>
              <w:t>(</w:t>
            </w:r>
            <w:r>
              <w:rPr>
                <w:rFonts w:ascii="標楷體" w:eastAsia="標楷體" w:hint="eastAsia"/>
              </w:rPr>
              <w:t>星期六</w:t>
            </w:r>
            <w:r w:rsidRPr="00DB71FA">
              <w:rPr>
                <w:rFonts w:ascii="標楷體" w:eastAsia="標楷體" w:hint="eastAsia"/>
              </w:rPr>
              <w:t>)</w:t>
            </w:r>
          </w:p>
          <w:p w:rsidR="00CE1FAF" w:rsidRDefault="00CE1FAF" w:rsidP="00B417A0">
            <w:pPr>
              <w:spacing w:afterLines="50" w:line="460" w:lineRule="exact"/>
              <w:jc w:val="center"/>
              <w:rPr>
                <w:rFonts w:ascii="標楷體" w:eastAsia="標楷體" w:hint="eastAsia"/>
              </w:rPr>
            </w:pPr>
            <w:r>
              <w:rPr>
                <w:rFonts w:ascii="標楷體" w:eastAsia="標楷體" w:hint="eastAsia"/>
              </w:rPr>
              <w:t>北區:</w:t>
            </w:r>
          </w:p>
          <w:p w:rsidR="00CE1FAF" w:rsidRDefault="00CE1FAF" w:rsidP="00B417A0">
            <w:pPr>
              <w:spacing w:afterLines="50" w:line="460" w:lineRule="exact"/>
              <w:jc w:val="center"/>
              <w:rPr>
                <w:rFonts w:ascii="標楷體" w:eastAsia="標楷體" w:hint="eastAsia"/>
              </w:rPr>
            </w:pPr>
            <w:r>
              <w:rPr>
                <w:rFonts w:ascii="標楷體" w:eastAsia="標楷體" w:hint="eastAsia"/>
              </w:rPr>
              <w:t>教育處</w:t>
            </w:r>
          </w:p>
          <w:p w:rsidR="00CE1FAF" w:rsidRPr="00DB71FA" w:rsidRDefault="00CE1FAF" w:rsidP="00B417A0">
            <w:pPr>
              <w:spacing w:afterLines="50" w:line="460" w:lineRule="exact"/>
              <w:jc w:val="center"/>
              <w:rPr>
                <w:rFonts w:ascii="標楷體" w:eastAsia="標楷體" w:hint="eastAsia"/>
                <w:sz w:val="28"/>
                <w:szCs w:val="28"/>
              </w:rPr>
            </w:pPr>
            <w:r>
              <w:rPr>
                <w:rFonts w:ascii="標楷體" w:eastAsia="標楷體" w:hint="eastAsia"/>
              </w:rPr>
              <w:t>第二會議室</w:t>
            </w:r>
          </w:p>
        </w:tc>
        <w:tc>
          <w:tcPr>
            <w:tcW w:w="1800" w:type="dxa"/>
            <w:vMerge w:val="restart"/>
            <w:shd w:val="clear" w:color="auto" w:fill="auto"/>
          </w:tcPr>
          <w:p w:rsidR="00B417A0" w:rsidRPr="000D1723" w:rsidRDefault="00B417A0" w:rsidP="00115CE5">
            <w:pPr>
              <w:spacing w:afterLines="50" w:line="460" w:lineRule="exact"/>
              <w:jc w:val="center"/>
              <w:rPr>
                <w:rFonts w:ascii="標楷體" w:eastAsia="標楷體" w:hint="eastAsia"/>
              </w:rPr>
            </w:pPr>
            <w:r>
              <w:rPr>
                <w:rFonts w:ascii="標楷體" w:eastAsia="標楷體" w:hint="eastAsia"/>
              </w:rPr>
              <w:t>09:00-11:5</w:t>
            </w:r>
            <w:r w:rsidRPr="000D1723">
              <w:rPr>
                <w:rFonts w:ascii="標楷體" w:eastAsia="標楷體" w:hint="eastAsia"/>
              </w:rPr>
              <w:t>0</w:t>
            </w:r>
          </w:p>
          <w:p w:rsidR="00B417A0" w:rsidRPr="000D1723" w:rsidRDefault="00B417A0" w:rsidP="00115CE5">
            <w:pPr>
              <w:spacing w:afterLines="50" w:line="460" w:lineRule="exact"/>
              <w:jc w:val="center"/>
              <w:rPr>
                <w:rFonts w:ascii="標楷體" w:eastAsia="標楷體" w:hint="eastAsia"/>
              </w:rPr>
            </w:pPr>
          </w:p>
          <w:p w:rsidR="00B417A0" w:rsidRPr="000D1723" w:rsidRDefault="00B417A0" w:rsidP="00115CE5">
            <w:pPr>
              <w:spacing w:afterLines="50" w:line="460" w:lineRule="exact"/>
              <w:jc w:val="center"/>
              <w:rPr>
                <w:rFonts w:ascii="標楷體" w:eastAsia="標楷體" w:hint="eastAsia"/>
              </w:rPr>
            </w:pPr>
          </w:p>
          <w:p w:rsidR="00B417A0" w:rsidRDefault="00B417A0" w:rsidP="00B417A0">
            <w:pPr>
              <w:spacing w:afterLines="50" w:line="460" w:lineRule="exact"/>
              <w:jc w:val="center"/>
              <w:rPr>
                <w:rFonts w:ascii="標楷體" w:eastAsia="標楷體" w:hint="eastAsia"/>
              </w:rPr>
            </w:pPr>
          </w:p>
          <w:p w:rsidR="00B417A0" w:rsidRPr="000D1723" w:rsidRDefault="00B417A0" w:rsidP="00B417A0">
            <w:pPr>
              <w:spacing w:afterLines="50" w:line="460" w:lineRule="exact"/>
              <w:jc w:val="center"/>
              <w:rPr>
                <w:rFonts w:ascii="標楷體" w:eastAsia="標楷體" w:hint="eastAsia"/>
              </w:rPr>
            </w:pPr>
          </w:p>
          <w:p w:rsidR="00B417A0" w:rsidRPr="000D1723" w:rsidRDefault="00B417A0" w:rsidP="00B417A0">
            <w:pPr>
              <w:spacing w:afterLines="50" w:line="460" w:lineRule="exact"/>
              <w:rPr>
                <w:rFonts w:ascii="標楷體" w:eastAsia="標楷體" w:hint="eastAsia"/>
              </w:rPr>
            </w:pPr>
          </w:p>
          <w:p w:rsidR="00B417A0" w:rsidRPr="00DB71FA" w:rsidRDefault="00B417A0" w:rsidP="00B417A0">
            <w:pPr>
              <w:spacing w:afterLines="50" w:line="460" w:lineRule="exact"/>
              <w:jc w:val="center"/>
              <w:rPr>
                <w:rFonts w:ascii="標楷體" w:eastAsia="標楷體" w:hint="eastAsia"/>
                <w:sz w:val="28"/>
                <w:szCs w:val="28"/>
              </w:rPr>
            </w:pPr>
            <w:r w:rsidRPr="000D1723">
              <w:rPr>
                <w:rFonts w:ascii="標楷體" w:eastAsia="標楷體" w:hint="eastAsia"/>
              </w:rPr>
              <w:t>13:30-16:30</w:t>
            </w:r>
          </w:p>
        </w:tc>
        <w:tc>
          <w:tcPr>
            <w:tcW w:w="2550" w:type="dxa"/>
            <w:vMerge w:val="restart"/>
            <w:shd w:val="clear" w:color="auto" w:fill="auto"/>
          </w:tcPr>
          <w:p w:rsidR="00B417A0" w:rsidRPr="00DB71FA" w:rsidRDefault="00B417A0" w:rsidP="00B417A0">
            <w:pPr>
              <w:spacing w:afterLines="50" w:line="460" w:lineRule="exact"/>
              <w:jc w:val="center"/>
              <w:rPr>
                <w:rFonts w:ascii="標楷體" w:eastAsia="標楷體" w:hint="eastAsia"/>
                <w:sz w:val="28"/>
                <w:szCs w:val="28"/>
              </w:rPr>
            </w:pPr>
            <w:r>
              <w:rPr>
                <w:rFonts w:ascii="標楷體" w:eastAsia="標楷體" w:hAnsi="標楷體" w:cs="Arial" w:hint="eastAsia"/>
                <w:kern w:val="0"/>
              </w:rPr>
              <w:t>桌遊：</w:t>
            </w:r>
            <w:r w:rsidRPr="00CD6D05">
              <w:rPr>
                <w:rFonts w:ascii="標楷體" w:eastAsia="標楷體" w:hAnsi="標楷體" w:cs="Arial"/>
                <w:kern w:val="0"/>
              </w:rPr>
              <w:t>「魔法學園」</w:t>
            </w:r>
            <w:r>
              <w:rPr>
                <w:rFonts w:ascii="標楷體" w:eastAsia="標楷體" w:hAnsi="標楷體" w:cs="Arial"/>
                <w:kern w:val="0"/>
              </w:rPr>
              <w:t>種子</w:t>
            </w:r>
            <w:r>
              <w:rPr>
                <w:rFonts w:ascii="標楷體" w:eastAsia="標楷體" w:hAnsi="標楷體" w:cs="Arial" w:hint="eastAsia"/>
                <w:kern w:val="0"/>
              </w:rPr>
              <w:t>教師分組培訓</w:t>
            </w:r>
          </w:p>
        </w:tc>
        <w:tc>
          <w:tcPr>
            <w:tcW w:w="2977" w:type="dxa"/>
            <w:vMerge w:val="restart"/>
            <w:shd w:val="clear" w:color="auto" w:fill="auto"/>
          </w:tcPr>
          <w:p w:rsidR="00B417A0" w:rsidRDefault="00B417A0" w:rsidP="00C812A3">
            <w:pPr>
              <w:spacing w:line="400" w:lineRule="exact"/>
              <w:rPr>
                <w:rFonts w:ascii="標楷體" w:eastAsia="標楷體" w:hAnsi="標楷體" w:cs="新細明體" w:hint="eastAsia"/>
                <w:kern w:val="0"/>
              </w:rPr>
            </w:pPr>
            <w:r>
              <w:rPr>
                <w:rFonts w:ascii="標楷體" w:eastAsia="標楷體" w:hAnsi="標楷體" w:cs="新細明體" w:hint="eastAsia"/>
                <w:kern w:val="0"/>
              </w:rPr>
              <w:t>A：</w:t>
            </w:r>
            <w:r w:rsidRPr="003805B1">
              <w:rPr>
                <w:rFonts w:ascii="標楷體" w:eastAsia="標楷體" w:hAnsi="標楷體" w:cs="新細明體" w:hint="eastAsia"/>
                <w:kern w:val="0"/>
              </w:rPr>
              <w:t>台灣</w:t>
            </w:r>
            <w:r w:rsidRPr="003805B1">
              <w:rPr>
                <w:rFonts w:ascii="標楷體" w:eastAsia="標楷體" w:hAnsi="標楷體" w:cs="新細明體"/>
                <w:kern w:val="0"/>
              </w:rPr>
              <w:t>兒童發展協會</w:t>
            </w:r>
          </w:p>
          <w:p w:rsidR="00B417A0" w:rsidRPr="00DB71FA" w:rsidRDefault="00B417A0" w:rsidP="00C812A3">
            <w:pPr>
              <w:spacing w:line="400" w:lineRule="exact"/>
              <w:jc w:val="center"/>
              <w:rPr>
                <w:rFonts w:ascii="標楷體" w:eastAsia="標楷體" w:hint="eastAsia"/>
                <w:sz w:val="28"/>
                <w:szCs w:val="28"/>
              </w:rPr>
            </w:pPr>
            <w:r w:rsidRPr="003805B1">
              <w:rPr>
                <w:rFonts w:ascii="標楷體" w:eastAsia="標楷體" w:hAnsi="標楷體" w:cs="新細明體"/>
                <w:kern w:val="0"/>
              </w:rPr>
              <w:t>張明慧理事長</w:t>
            </w:r>
          </w:p>
        </w:tc>
        <w:tc>
          <w:tcPr>
            <w:tcW w:w="939" w:type="dxa"/>
            <w:vMerge w:val="restart"/>
            <w:shd w:val="clear" w:color="auto" w:fill="auto"/>
          </w:tcPr>
          <w:p w:rsidR="00B417A0" w:rsidRDefault="00B417A0" w:rsidP="00B417A0">
            <w:pPr>
              <w:spacing w:afterLines="50" w:line="460" w:lineRule="exact"/>
              <w:jc w:val="center"/>
              <w:rPr>
                <w:rFonts w:ascii="標楷體" w:eastAsia="標楷體" w:hint="eastAsia"/>
                <w:color w:val="000000"/>
                <w:sz w:val="28"/>
                <w:szCs w:val="28"/>
              </w:rPr>
            </w:pPr>
            <w:r>
              <w:rPr>
                <w:rFonts w:ascii="標楷體" w:eastAsia="標楷體" w:hint="eastAsia"/>
                <w:color w:val="000000"/>
                <w:sz w:val="28"/>
                <w:szCs w:val="28"/>
              </w:rPr>
              <w:t>35</w:t>
            </w:r>
          </w:p>
        </w:tc>
      </w:tr>
      <w:tr w:rsidR="00B417A0" w:rsidRPr="001F7139" w:rsidTr="00B417A0">
        <w:trPr>
          <w:trHeight w:val="1290"/>
        </w:trPr>
        <w:tc>
          <w:tcPr>
            <w:tcW w:w="1428" w:type="dxa"/>
            <w:vMerge/>
            <w:shd w:val="clear" w:color="auto" w:fill="auto"/>
          </w:tcPr>
          <w:p w:rsidR="00B417A0" w:rsidRDefault="00B417A0" w:rsidP="00B417A0">
            <w:pPr>
              <w:spacing w:afterLines="50" w:line="460" w:lineRule="exact"/>
              <w:jc w:val="center"/>
              <w:rPr>
                <w:rFonts w:ascii="標楷體" w:eastAsia="標楷體" w:hint="eastAsia"/>
                <w:sz w:val="28"/>
                <w:szCs w:val="28"/>
              </w:rPr>
            </w:pPr>
          </w:p>
        </w:tc>
        <w:tc>
          <w:tcPr>
            <w:tcW w:w="1800" w:type="dxa"/>
            <w:vMerge/>
            <w:shd w:val="clear" w:color="auto" w:fill="auto"/>
          </w:tcPr>
          <w:p w:rsidR="00B417A0" w:rsidRDefault="00B417A0" w:rsidP="00B417A0">
            <w:pPr>
              <w:spacing w:afterLines="50" w:line="460" w:lineRule="exact"/>
              <w:jc w:val="center"/>
              <w:rPr>
                <w:rFonts w:ascii="標楷體" w:eastAsia="標楷體" w:hint="eastAsia"/>
                <w:sz w:val="28"/>
                <w:szCs w:val="28"/>
              </w:rPr>
            </w:pPr>
          </w:p>
        </w:tc>
        <w:tc>
          <w:tcPr>
            <w:tcW w:w="2550" w:type="dxa"/>
            <w:vMerge/>
            <w:shd w:val="clear" w:color="auto" w:fill="auto"/>
          </w:tcPr>
          <w:p w:rsidR="00B417A0" w:rsidRPr="00DB71FA" w:rsidRDefault="00B417A0" w:rsidP="00B417A0">
            <w:pPr>
              <w:spacing w:afterLines="50" w:line="460" w:lineRule="exact"/>
              <w:jc w:val="center"/>
              <w:rPr>
                <w:rFonts w:ascii="標楷體" w:eastAsia="標楷體" w:hint="eastAsia"/>
                <w:sz w:val="28"/>
                <w:szCs w:val="28"/>
              </w:rPr>
            </w:pPr>
          </w:p>
        </w:tc>
        <w:tc>
          <w:tcPr>
            <w:tcW w:w="2977" w:type="dxa"/>
            <w:shd w:val="clear" w:color="auto" w:fill="auto"/>
          </w:tcPr>
          <w:p w:rsidR="00B417A0" w:rsidRDefault="00B417A0" w:rsidP="00C812A3">
            <w:pPr>
              <w:pStyle w:val="Web"/>
              <w:adjustRightInd w:val="0"/>
              <w:snapToGrid w:val="0"/>
              <w:spacing w:before="0" w:beforeAutospacing="0" w:after="0" w:afterAutospacing="0" w:line="360" w:lineRule="exact"/>
              <w:rPr>
                <w:rFonts w:ascii="標楷體" w:eastAsia="標楷體" w:hAnsi="標楷體" w:hint="eastAsia"/>
                <w:color w:val="auto"/>
              </w:rPr>
            </w:pPr>
            <w:r>
              <w:rPr>
                <w:rFonts w:ascii="標楷體" w:eastAsia="標楷體" w:hAnsi="標楷體" w:hint="eastAsia"/>
              </w:rPr>
              <w:t>B：</w:t>
            </w:r>
            <w:r>
              <w:rPr>
                <w:rFonts w:ascii="標楷體" w:eastAsia="標楷體" w:hAnsi="標楷體" w:hint="eastAsia"/>
                <w:color w:val="auto"/>
              </w:rPr>
              <w:t>花蓮縣萬榮鄉</w:t>
            </w:r>
          </w:p>
          <w:p w:rsidR="00B417A0" w:rsidRDefault="00B417A0" w:rsidP="00C812A3">
            <w:pPr>
              <w:spacing w:line="400" w:lineRule="exact"/>
              <w:jc w:val="center"/>
              <w:rPr>
                <w:rFonts w:ascii="標楷體" w:eastAsia="標楷體" w:hAnsi="標楷體" w:hint="eastAsia"/>
              </w:rPr>
            </w:pPr>
            <w:r>
              <w:rPr>
                <w:rFonts w:ascii="標楷體" w:eastAsia="標楷體" w:hAnsi="標楷體" w:hint="eastAsia"/>
              </w:rPr>
              <w:t>明利</w:t>
            </w:r>
            <w:r w:rsidRPr="00060FCE">
              <w:rPr>
                <w:rFonts w:ascii="標楷體" w:eastAsia="標楷體" w:hAnsi="標楷體" w:hint="eastAsia"/>
              </w:rPr>
              <w:t>國小</w:t>
            </w:r>
          </w:p>
          <w:p w:rsidR="00B417A0" w:rsidRPr="003805B1" w:rsidRDefault="00B417A0" w:rsidP="00C812A3">
            <w:pPr>
              <w:spacing w:line="400" w:lineRule="exact"/>
              <w:rPr>
                <w:rFonts w:ascii="標楷體" w:eastAsia="標楷體" w:hAnsi="標楷體" w:cs="新細明體" w:hint="eastAsia"/>
                <w:kern w:val="0"/>
              </w:rPr>
            </w:pPr>
            <w:r>
              <w:rPr>
                <w:rFonts w:ascii="標楷體" w:eastAsia="標楷體" w:hAnsi="標楷體" w:hint="eastAsia"/>
              </w:rPr>
              <w:t xml:space="preserve">     </w:t>
            </w:r>
            <w:r w:rsidRPr="00060FCE">
              <w:rPr>
                <w:rFonts w:ascii="標楷體" w:eastAsia="標楷體" w:hAnsi="標楷體" w:hint="eastAsia"/>
              </w:rPr>
              <w:t>洪菊吟老師</w:t>
            </w:r>
          </w:p>
        </w:tc>
        <w:tc>
          <w:tcPr>
            <w:tcW w:w="939" w:type="dxa"/>
            <w:vMerge/>
            <w:shd w:val="clear" w:color="auto" w:fill="auto"/>
          </w:tcPr>
          <w:p w:rsidR="00B417A0" w:rsidRDefault="00B417A0" w:rsidP="00B417A0">
            <w:pPr>
              <w:spacing w:afterLines="50" w:line="460" w:lineRule="exact"/>
              <w:jc w:val="center"/>
              <w:rPr>
                <w:rFonts w:ascii="標楷體" w:eastAsia="標楷體" w:hint="eastAsia"/>
                <w:color w:val="000000"/>
                <w:sz w:val="28"/>
                <w:szCs w:val="28"/>
              </w:rPr>
            </w:pPr>
          </w:p>
        </w:tc>
      </w:tr>
      <w:tr w:rsidR="00B417A0" w:rsidRPr="001F7139" w:rsidTr="000978F4">
        <w:trPr>
          <w:trHeight w:val="906"/>
        </w:trPr>
        <w:tc>
          <w:tcPr>
            <w:tcW w:w="1428" w:type="dxa"/>
            <w:vMerge/>
            <w:shd w:val="clear" w:color="auto" w:fill="auto"/>
          </w:tcPr>
          <w:p w:rsidR="00B417A0" w:rsidRDefault="00B417A0" w:rsidP="00B417A0">
            <w:pPr>
              <w:spacing w:afterLines="50" w:line="460" w:lineRule="exact"/>
              <w:jc w:val="center"/>
              <w:rPr>
                <w:rFonts w:ascii="標楷體" w:eastAsia="標楷體" w:hint="eastAsia"/>
                <w:sz w:val="28"/>
                <w:szCs w:val="28"/>
              </w:rPr>
            </w:pPr>
          </w:p>
        </w:tc>
        <w:tc>
          <w:tcPr>
            <w:tcW w:w="1800" w:type="dxa"/>
            <w:vMerge/>
            <w:shd w:val="clear" w:color="auto" w:fill="auto"/>
          </w:tcPr>
          <w:p w:rsidR="00B417A0" w:rsidRDefault="00B417A0" w:rsidP="00B417A0">
            <w:pPr>
              <w:spacing w:afterLines="50" w:line="460" w:lineRule="exact"/>
              <w:jc w:val="center"/>
              <w:rPr>
                <w:rFonts w:ascii="標楷體" w:eastAsia="標楷體" w:hint="eastAsia"/>
                <w:sz w:val="28"/>
                <w:szCs w:val="28"/>
              </w:rPr>
            </w:pPr>
          </w:p>
        </w:tc>
        <w:tc>
          <w:tcPr>
            <w:tcW w:w="2550" w:type="dxa"/>
            <w:vMerge/>
            <w:shd w:val="clear" w:color="auto" w:fill="auto"/>
          </w:tcPr>
          <w:p w:rsidR="00B417A0" w:rsidRDefault="00B417A0" w:rsidP="00B417A0">
            <w:pPr>
              <w:spacing w:afterLines="50" w:line="460" w:lineRule="exact"/>
              <w:jc w:val="center"/>
              <w:rPr>
                <w:rFonts w:ascii="標楷體" w:eastAsia="標楷體" w:hAnsi="標楷體" w:cs="Arial" w:hint="eastAsia"/>
                <w:kern w:val="0"/>
              </w:rPr>
            </w:pPr>
          </w:p>
        </w:tc>
        <w:tc>
          <w:tcPr>
            <w:tcW w:w="2977" w:type="dxa"/>
            <w:shd w:val="clear" w:color="auto" w:fill="auto"/>
          </w:tcPr>
          <w:p w:rsidR="00B417A0" w:rsidRDefault="00B417A0" w:rsidP="00C812A3">
            <w:pPr>
              <w:spacing w:line="400" w:lineRule="exact"/>
              <w:rPr>
                <w:rFonts w:ascii="標楷體" w:eastAsia="標楷體" w:hAnsi="標楷體" w:cs="Arial" w:hint="eastAsia"/>
              </w:rPr>
            </w:pPr>
            <w:r>
              <w:rPr>
                <w:rFonts w:ascii="標楷體" w:eastAsia="標楷體" w:hAnsi="標楷體" w:cs="新細明體" w:hint="eastAsia"/>
                <w:kern w:val="0"/>
              </w:rPr>
              <w:t>C：</w:t>
            </w:r>
            <w:r w:rsidRPr="009F4CDB">
              <w:rPr>
                <w:rFonts w:ascii="標楷體" w:eastAsia="標楷體" w:hAnsi="標楷體" w:cs="Arial"/>
              </w:rPr>
              <w:t>台灣性別平等教育協會</w:t>
            </w:r>
          </w:p>
          <w:p w:rsidR="00B417A0" w:rsidRPr="003805B1" w:rsidRDefault="00B417A0" w:rsidP="00C812A3">
            <w:pPr>
              <w:spacing w:line="400" w:lineRule="exact"/>
              <w:rPr>
                <w:rFonts w:ascii="標楷體" w:eastAsia="標楷體" w:hAnsi="標楷體" w:cs="新細明體" w:hint="eastAsia"/>
                <w:kern w:val="0"/>
              </w:rPr>
            </w:pPr>
            <w:r>
              <w:rPr>
                <w:rFonts w:ascii="標楷體" w:eastAsia="標楷體" w:hAnsi="標楷體" w:cs="Arial" w:hint="eastAsia"/>
              </w:rPr>
              <w:t xml:space="preserve">      簡明玉老師</w:t>
            </w:r>
          </w:p>
        </w:tc>
        <w:tc>
          <w:tcPr>
            <w:tcW w:w="939" w:type="dxa"/>
            <w:vMerge/>
            <w:shd w:val="clear" w:color="auto" w:fill="auto"/>
          </w:tcPr>
          <w:p w:rsidR="00B417A0" w:rsidRDefault="00B417A0" w:rsidP="00B417A0">
            <w:pPr>
              <w:spacing w:afterLines="50" w:line="460" w:lineRule="exact"/>
              <w:jc w:val="center"/>
              <w:rPr>
                <w:rFonts w:ascii="標楷體" w:eastAsia="標楷體" w:hint="eastAsia"/>
                <w:color w:val="000000"/>
                <w:sz w:val="28"/>
                <w:szCs w:val="28"/>
              </w:rPr>
            </w:pPr>
          </w:p>
        </w:tc>
      </w:tr>
      <w:tr w:rsidR="00115CE5" w:rsidRPr="001F7139" w:rsidTr="009F4CDB">
        <w:trPr>
          <w:trHeight w:val="711"/>
        </w:trPr>
        <w:tc>
          <w:tcPr>
            <w:tcW w:w="1428" w:type="dxa"/>
            <w:vMerge/>
            <w:shd w:val="clear" w:color="auto" w:fill="auto"/>
          </w:tcPr>
          <w:p w:rsidR="00115CE5" w:rsidRDefault="00115CE5" w:rsidP="00115CE5">
            <w:pPr>
              <w:spacing w:afterLines="50" w:line="460" w:lineRule="exact"/>
              <w:jc w:val="center"/>
              <w:rPr>
                <w:rFonts w:ascii="標楷體" w:eastAsia="標楷體" w:hint="eastAsia"/>
                <w:sz w:val="28"/>
                <w:szCs w:val="28"/>
              </w:rPr>
            </w:pPr>
          </w:p>
        </w:tc>
        <w:tc>
          <w:tcPr>
            <w:tcW w:w="1800" w:type="dxa"/>
            <w:vMerge/>
            <w:shd w:val="clear" w:color="auto" w:fill="auto"/>
          </w:tcPr>
          <w:p w:rsidR="00115CE5" w:rsidRDefault="00115CE5" w:rsidP="00115CE5">
            <w:pPr>
              <w:spacing w:afterLines="50" w:line="460" w:lineRule="exact"/>
              <w:jc w:val="center"/>
              <w:rPr>
                <w:rFonts w:ascii="標楷體" w:eastAsia="標楷體" w:hint="eastAsia"/>
                <w:sz w:val="28"/>
                <w:szCs w:val="28"/>
              </w:rPr>
            </w:pPr>
          </w:p>
        </w:tc>
        <w:tc>
          <w:tcPr>
            <w:tcW w:w="2550" w:type="dxa"/>
            <w:shd w:val="clear" w:color="auto" w:fill="auto"/>
          </w:tcPr>
          <w:p w:rsidR="00115CE5" w:rsidRPr="00DB71FA" w:rsidRDefault="00115CE5" w:rsidP="00115CE5">
            <w:pPr>
              <w:spacing w:afterLines="50" w:line="460" w:lineRule="exact"/>
              <w:jc w:val="center"/>
              <w:rPr>
                <w:rFonts w:ascii="標楷體" w:eastAsia="標楷體" w:hint="eastAsia"/>
                <w:sz w:val="28"/>
                <w:szCs w:val="28"/>
              </w:rPr>
            </w:pPr>
            <w:r>
              <w:rPr>
                <w:rFonts w:ascii="標楷體" w:eastAsia="標楷體" w:hint="eastAsia"/>
              </w:rPr>
              <w:t>性霸凌防治策略教學設計與分組討論</w:t>
            </w:r>
          </w:p>
        </w:tc>
        <w:tc>
          <w:tcPr>
            <w:tcW w:w="2977" w:type="dxa"/>
            <w:shd w:val="clear" w:color="auto" w:fill="auto"/>
          </w:tcPr>
          <w:p w:rsidR="00115CE5" w:rsidRDefault="00115CE5" w:rsidP="000978F4">
            <w:pPr>
              <w:pStyle w:val="Web"/>
              <w:adjustRightInd w:val="0"/>
              <w:snapToGrid w:val="0"/>
              <w:spacing w:before="0" w:beforeAutospacing="0" w:after="0" w:afterAutospacing="0" w:line="400" w:lineRule="exact"/>
              <w:jc w:val="center"/>
              <w:rPr>
                <w:rFonts w:ascii="標楷體" w:eastAsia="標楷體" w:hAnsi="標楷體" w:hint="eastAsia"/>
                <w:color w:val="auto"/>
              </w:rPr>
            </w:pPr>
            <w:r>
              <w:rPr>
                <w:rFonts w:ascii="標楷體" w:eastAsia="標楷體" w:hAnsi="標楷體" w:hint="eastAsia"/>
                <w:color w:val="auto"/>
              </w:rPr>
              <w:t>花蓮縣萬榮鄉</w:t>
            </w:r>
          </w:p>
          <w:p w:rsidR="00115CE5" w:rsidRDefault="00115CE5" w:rsidP="000978F4">
            <w:pPr>
              <w:spacing w:line="400" w:lineRule="exact"/>
              <w:jc w:val="center"/>
              <w:rPr>
                <w:rFonts w:ascii="標楷體" w:eastAsia="標楷體" w:hAnsi="標楷體" w:hint="eastAsia"/>
              </w:rPr>
            </w:pPr>
            <w:r>
              <w:rPr>
                <w:rFonts w:ascii="標楷體" w:eastAsia="標楷體" w:hAnsi="標楷體" w:hint="eastAsia"/>
              </w:rPr>
              <w:t>明利</w:t>
            </w:r>
            <w:r w:rsidRPr="00060FCE">
              <w:rPr>
                <w:rFonts w:ascii="標楷體" w:eastAsia="標楷體" w:hAnsi="標楷體" w:hint="eastAsia"/>
              </w:rPr>
              <w:t>國小</w:t>
            </w:r>
          </w:p>
          <w:p w:rsidR="00115CE5" w:rsidRPr="000978F4" w:rsidRDefault="00115CE5" w:rsidP="000978F4">
            <w:pPr>
              <w:spacing w:line="400" w:lineRule="exact"/>
              <w:jc w:val="center"/>
              <w:rPr>
                <w:rFonts w:ascii="標楷體" w:eastAsia="標楷體" w:hAnsi="標楷體" w:hint="eastAsia"/>
                <w:b/>
              </w:rPr>
            </w:pPr>
            <w:r w:rsidRPr="00060FCE">
              <w:rPr>
                <w:rFonts w:ascii="標楷體" w:eastAsia="標楷體" w:hAnsi="標楷體" w:hint="eastAsia"/>
              </w:rPr>
              <w:t>洪菊吟老師</w:t>
            </w:r>
          </w:p>
          <w:p w:rsidR="000978F4" w:rsidRPr="000978F4" w:rsidRDefault="000978F4" w:rsidP="000978F4">
            <w:pPr>
              <w:spacing w:line="400" w:lineRule="exact"/>
              <w:rPr>
                <w:rFonts w:ascii="標楷體" w:eastAsia="標楷體" w:hAnsi="標楷體" w:hint="eastAsia"/>
                <w:b/>
              </w:rPr>
            </w:pPr>
            <w:r w:rsidRPr="000978F4">
              <w:rPr>
                <w:rFonts w:ascii="標楷體" w:eastAsia="標楷體" w:hAnsi="標楷體" w:hint="eastAsia"/>
                <w:b/>
              </w:rPr>
              <w:t>助理講師</w:t>
            </w:r>
          </w:p>
          <w:p w:rsidR="000978F4" w:rsidRDefault="000978F4" w:rsidP="000978F4">
            <w:pPr>
              <w:pStyle w:val="Web"/>
              <w:adjustRightInd w:val="0"/>
              <w:snapToGrid w:val="0"/>
              <w:spacing w:before="0" w:beforeAutospacing="0" w:after="0" w:afterAutospacing="0" w:line="400" w:lineRule="exact"/>
              <w:rPr>
                <w:rFonts w:ascii="標楷體" w:eastAsia="標楷體" w:hAnsi="標楷體" w:hint="eastAsia"/>
                <w:color w:val="auto"/>
              </w:rPr>
            </w:pPr>
            <w:r>
              <w:rPr>
                <w:rFonts w:ascii="標楷體" w:eastAsia="標楷體" w:hAnsi="標楷體" w:hint="eastAsia"/>
                <w:color w:val="auto"/>
              </w:rPr>
              <w:t xml:space="preserve">     花蓮縣鳳林鎮</w:t>
            </w:r>
          </w:p>
          <w:p w:rsidR="000978F4" w:rsidRDefault="000978F4" w:rsidP="000978F4">
            <w:pPr>
              <w:spacing w:line="400" w:lineRule="exact"/>
              <w:jc w:val="center"/>
              <w:rPr>
                <w:rFonts w:ascii="標楷體" w:eastAsia="標楷體" w:hAnsi="標楷體" w:hint="eastAsia"/>
              </w:rPr>
            </w:pPr>
            <w:r>
              <w:rPr>
                <w:rFonts w:ascii="標楷體" w:eastAsia="標楷體" w:hAnsi="標楷體" w:hint="eastAsia"/>
              </w:rPr>
              <w:t>林榮</w:t>
            </w:r>
            <w:r w:rsidRPr="00060FCE">
              <w:rPr>
                <w:rFonts w:ascii="標楷體" w:eastAsia="標楷體" w:hAnsi="標楷體" w:hint="eastAsia"/>
              </w:rPr>
              <w:t>國小</w:t>
            </w:r>
          </w:p>
          <w:p w:rsidR="000978F4" w:rsidRPr="00DB71FA" w:rsidRDefault="006B47F4" w:rsidP="000978F4">
            <w:pPr>
              <w:spacing w:line="400" w:lineRule="exact"/>
              <w:jc w:val="center"/>
              <w:rPr>
                <w:rFonts w:ascii="標楷體" w:eastAsia="標楷體" w:hint="eastAsia"/>
                <w:sz w:val="28"/>
                <w:szCs w:val="28"/>
              </w:rPr>
            </w:pPr>
            <w:r>
              <w:rPr>
                <w:rFonts w:ascii="標楷體" w:eastAsia="標楷體" w:hAnsi="標楷體" w:hint="eastAsia"/>
              </w:rPr>
              <w:t xml:space="preserve">  </w:t>
            </w:r>
            <w:r w:rsidR="00182054">
              <w:rPr>
                <w:rFonts w:ascii="標楷體" w:eastAsia="標楷體" w:hAnsi="標楷體" w:hint="eastAsia"/>
              </w:rPr>
              <w:t>賴衣縈</w:t>
            </w:r>
            <w:r w:rsidR="000978F4" w:rsidRPr="00060FCE">
              <w:rPr>
                <w:rFonts w:ascii="標楷體" w:eastAsia="標楷體" w:hAnsi="標楷體" w:hint="eastAsia"/>
              </w:rPr>
              <w:t>老師</w:t>
            </w:r>
          </w:p>
        </w:tc>
        <w:tc>
          <w:tcPr>
            <w:tcW w:w="939" w:type="dxa"/>
            <w:vMerge/>
            <w:shd w:val="clear" w:color="auto" w:fill="auto"/>
          </w:tcPr>
          <w:p w:rsidR="00115CE5" w:rsidRDefault="00115CE5" w:rsidP="00115CE5">
            <w:pPr>
              <w:spacing w:afterLines="50" w:line="460" w:lineRule="exact"/>
              <w:jc w:val="center"/>
              <w:rPr>
                <w:rFonts w:ascii="標楷體" w:eastAsia="標楷體" w:hint="eastAsia"/>
                <w:color w:val="000000"/>
                <w:sz w:val="28"/>
                <w:szCs w:val="28"/>
              </w:rPr>
            </w:pPr>
          </w:p>
        </w:tc>
      </w:tr>
      <w:tr w:rsidR="00BB6899" w:rsidRPr="001F7139" w:rsidTr="00BB6899">
        <w:trPr>
          <w:trHeight w:val="1276"/>
        </w:trPr>
        <w:tc>
          <w:tcPr>
            <w:tcW w:w="1428" w:type="dxa"/>
            <w:vMerge w:val="restart"/>
            <w:shd w:val="clear" w:color="auto" w:fill="auto"/>
          </w:tcPr>
          <w:p w:rsidR="00BB6899" w:rsidRPr="00DB71FA" w:rsidRDefault="00BB6899" w:rsidP="00BB6899">
            <w:pPr>
              <w:spacing w:afterLines="50" w:line="460" w:lineRule="exact"/>
              <w:jc w:val="center"/>
              <w:rPr>
                <w:rFonts w:ascii="標楷體" w:eastAsia="標楷體" w:hint="eastAsia"/>
              </w:rPr>
            </w:pPr>
            <w:r>
              <w:rPr>
                <w:rFonts w:hint="eastAsia"/>
              </w:rPr>
              <w:t>(</w:t>
            </w:r>
            <w:r>
              <w:rPr>
                <w:rFonts w:ascii="標楷體" w:eastAsia="標楷體" w:hint="eastAsia"/>
              </w:rPr>
              <w:t>二</w:t>
            </w:r>
            <w:r w:rsidRPr="00DB71FA">
              <w:rPr>
                <w:rFonts w:ascii="標楷體" w:eastAsia="標楷體" w:hint="eastAsia"/>
              </w:rPr>
              <w:t>)</w:t>
            </w:r>
          </w:p>
          <w:p w:rsidR="00BB6899" w:rsidRPr="00DB71FA" w:rsidRDefault="00BB6899" w:rsidP="00BB6899">
            <w:pPr>
              <w:spacing w:afterLines="50" w:line="460" w:lineRule="exact"/>
              <w:jc w:val="center"/>
              <w:rPr>
                <w:rFonts w:ascii="標楷體" w:eastAsia="標楷體" w:hint="eastAsia"/>
              </w:rPr>
            </w:pPr>
            <w:r>
              <w:rPr>
                <w:rFonts w:ascii="標楷體" w:eastAsia="標楷體" w:hint="eastAsia"/>
              </w:rPr>
              <w:t>8</w:t>
            </w:r>
            <w:r w:rsidRPr="00DB71FA">
              <w:rPr>
                <w:rFonts w:ascii="標楷體" w:eastAsia="標楷體" w:hint="eastAsia"/>
              </w:rPr>
              <w:t>月</w:t>
            </w:r>
            <w:r>
              <w:rPr>
                <w:rFonts w:ascii="標楷體" w:eastAsia="標楷體" w:hint="eastAsia"/>
              </w:rPr>
              <w:t>29</w:t>
            </w:r>
            <w:r w:rsidRPr="00DB71FA">
              <w:rPr>
                <w:rFonts w:ascii="標楷體" w:eastAsia="標楷體" w:hint="eastAsia"/>
              </w:rPr>
              <w:t>日</w:t>
            </w:r>
          </w:p>
          <w:p w:rsidR="00BB6899" w:rsidRDefault="00BB6899" w:rsidP="00BB6899">
            <w:pPr>
              <w:spacing w:afterLines="50" w:line="460" w:lineRule="exact"/>
              <w:jc w:val="center"/>
              <w:rPr>
                <w:rFonts w:ascii="標楷體" w:eastAsia="標楷體" w:hint="eastAsia"/>
              </w:rPr>
            </w:pPr>
            <w:r w:rsidRPr="00DB71FA">
              <w:rPr>
                <w:rFonts w:ascii="標楷體" w:eastAsia="標楷體" w:hint="eastAsia"/>
              </w:rPr>
              <w:t>(</w:t>
            </w:r>
            <w:r>
              <w:rPr>
                <w:rFonts w:ascii="標楷體" w:eastAsia="標楷體" w:hint="eastAsia"/>
              </w:rPr>
              <w:t>星期二</w:t>
            </w:r>
            <w:r w:rsidRPr="00DB71FA">
              <w:rPr>
                <w:rFonts w:ascii="標楷體" w:eastAsia="標楷體" w:hint="eastAsia"/>
              </w:rPr>
              <w:t>)</w:t>
            </w:r>
          </w:p>
          <w:p w:rsidR="00CE1FAF" w:rsidRDefault="00CE1FAF" w:rsidP="00BB6899">
            <w:pPr>
              <w:spacing w:afterLines="50" w:line="460" w:lineRule="exact"/>
              <w:jc w:val="center"/>
              <w:rPr>
                <w:rFonts w:ascii="標楷體" w:eastAsia="標楷體" w:hint="eastAsia"/>
              </w:rPr>
            </w:pPr>
            <w:r>
              <w:rPr>
                <w:rFonts w:ascii="標楷體" w:eastAsia="標楷體" w:hint="eastAsia"/>
              </w:rPr>
              <w:t>中南區:</w:t>
            </w:r>
          </w:p>
          <w:p w:rsidR="00CE1FAF" w:rsidRPr="00DB71FA" w:rsidRDefault="00CE1FAF" w:rsidP="00BB6899">
            <w:pPr>
              <w:spacing w:afterLines="50" w:line="460" w:lineRule="exact"/>
              <w:jc w:val="center"/>
              <w:rPr>
                <w:rFonts w:ascii="標楷體" w:eastAsia="標楷體" w:hint="eastAsia"/>
                <w:sz w:val="28"/>
                <w:szCs w:val="28"/>
              </w:rPr>
            </w:pPr>
            <w:r>
              <w:rPr>
                <w:rFonts w:ascii="標楷體" w:eastAsia="標楷體" w:hint="eastAsia"/>
              </w:rPr>
              <w:t>明利國小</w:t>
            </w:r>
          </w:p>
        </w:tc>
        <w:tc>
          <w:tcPr>
            <w:tcW w:w="1800" w:type="dxa"/>
            <w:vMerge w:val="restart"/>
            <w:shd w:val="clear" w:color="auto" w:fill="auto"/>
          </w:tcPr>
          <w:p w:rsidR="00BB6899" w:rsidRDefault="00BB6899" w:rsidP="00BB6899">
            <w:pPr>
              <w:spacing w:afterLines="50" w:line="460" w:lineRule="exact"/>
              <w:jc w:val="center"/>
              <w:rPr>
                <w:rFonts w:ascii="標楷體" w:eastAsia="標楷體" w:hint="eastAsia"/>
              </w:rPr>
            </w:pPr>
            <w:r>
              <w:rPr>
                <w:rFonts w:ascii="標楷體" w:eastAsia="標楷體" w:hint="eastAsia"/>
              </w:rPr>
              <w:t>13:30-16:2</w:t>
            </w:r>
            <w:r w:rsidRPr="00DB71FA">
              <w:rPr>
                <w:rFonts w:ascii="標楷體" w:eastAsia="標楷體" w:hint="eastAsia"/>
              </w:rPr>
              <w:t>0</w:t>
            </w:r>
          </w:p>
          <w:p w:rsidR="00BB6899" w:rsidRPr="00DB71FA" w:rsidRDefault="00BB6899" w:rsidP="00BB6899">
            <w:pPr>
              <w:spacing w:afterLines="50" w:line="460" w:lineRule="exact"/>
              <w:rPr>
                <w:rFonts w:ascii="標楷體" w:eastAsia="標楷體" w:hint="eastAsia"/>
                <w:sz w:val="28"/>
                <w:szCs w:val="28"/>
              </w:rPr>
            </w:pPr>
          </w:p>
        </w:tc>
        <w:tc>
          <w:tcPr>
            <w:tcW w:w="2550" w:type="dxa"/>
            <w:vMerge w:val="restart"/>
            <w:shd w:val="clear" w:color="auto" w:fill="auto"/>
          </w:tcPr>
          <w:p w:rsidR="00BB6899" w:rsidRPr="004122D6" w:rsidRDefault="00BB6899" w:rsidP="004122D6">
            <w:pPr>
              <w:rPr>
                <w:rFonts w:ascii="標楷體" w:eastAsia="標楷體" w:hAnsi="標楷體" w:cs="Arial" w:hint="eastAsia"/>
                <w:kern w:val="0"/>
              </w:rPr>
            </w:pPr>
            <w:r>
              <w:rPr>
                <w:rFonts w:ascii="標楷體" w:eastAsia="標楷體" w:hAnsi="標楷體" w:cs="Arial" w:hint="eastAsia"/>
                <w:kern w:val="0"/>
              </w:rPr>
              <w:t>桌遊：</w:t>
            </w:r>
            <w:r w:rsidRPr="00CD6D05">
              <w:rPr>
                <w:rFonts w:ascii="標楷體" w:eastAsia="標楷體" w:hAnsi="標楷體" w:cs="Arial"/>
                <w:kern w:val="0"/>
              </w:rPr>
              <w:t>「魔法學園」</w:t>
            </w:r>
            <w:r>
              <w:rPr>
                <w:rFonts w:ascii="標楷體" w:eastAsia="標楷體" w:hAnsi="標楷體" w:cs="Arial"/>
                <w:kern w:val="0"/>
              </w:rPr>
              <w:t>種子</w:t>
            </w:r>
            <w:r>
              <w:rPr>
                <w:rFonts w:ascii="標楷體" w:eastAsia="標楷體" w:hAnsi="標楷體" w:cs="Arial" w:hint="eastAsia"/>
                <w:kern w:val="0"/>
              </w:rPr>
              <w:t>教師分組培訓</w:t>
            </w:r>
            <w:r w:rsidRPr="00CD6D05">
              <w:rPr>
                <w:rFonts w:ascii="標楷體" w:eastAsia="標楷體" w:hAnsi="標楷體" w:cs="Arial"/>
                <w:kern w:val="0"/>
              </w:rPr>
              <w:t>。</w:t>
            </w:r>
          </w:p>
        </w:tc>
        <w:tc>
          <w:tcPr>
            <w:tcW w:w="2977" w:type="dxa"/>
            <w:shd w:val="clear" w:color="auto" w:fill="auto"/>
          </w:tcPr>
          <w:p w:rsidR="00BB6899" w:rsidRDefault="00BB6899" w:rsidP="009F4CDB">
            <w:pPr>
              <w:spacing w:line="400" w:lineRule="exact"/>
              <w:rPr>
                <w:rFonts w:ascii="標楷體" w:eastAsia="標楷體" w:hAnsi="標楷體" w:cs="新細明體" w:hint="eastAsia"/>
                <w:kern w:val="0"/>
              </w:rPr>
            </w:pPr>
            <w:r>
              <w:rPr>
                <w:rFonts w:ascii="標楷體" w:eastAsia="標楷體" w:hAnsi="標楷體" w:cs="新細明體" w:hint="eastAsia"/>
                <w:kern w:val="0"/>
              </w:rPr>
              <w:t>A：</w:t>
            </w:r>
            <w:r w:rsidRPr="003805B1">
              <w:rPr>
                <w:rFonts w:ascii="標楷體" w:eastAsia="標楷體" w:hAnsi="標楷體" w:cs="新細明體" w:hint="eastAsia"/>
                <w:kern w:val="0"/>
              </w:rPr>
              <w:t>台灣</w:t>
            </w:r>
            <w:r w:rsidRPr="003805B1">
              <w:rPr>
                <w:rFonts w:ascii="標楷體" w:eastAsia="標楷體" w:hAnsi="標楷體" w:cs="新細明體"/>
                <w:kern w:val="0"/>
              </w:rPr>
              <w:t>兒童發展協會</w:t>
            </w:r>
          </w:p>
          <w:p w:rsidR="00BB6899" w:rsidRPr="004122D6" w:rsidRDefault="00BB6899" w:rsidP="004122D6">
            <w:pPr>
              <w:spacing w:line="400" w:lineRule="exact"/>
              <w:jc w:val="center"/>
              <w:rPr>
                <w:rFonts w:ascii="標楷體" w:eastAsia="標楷體" w:hAnsi="標楷體" w:cs="新細明體" w:hint="eastAsia"/>
                <w:kern w:val="0"/>
              </w:rPr>
            </w:pPr>
            <w:r w:rsidRPr="003805B1">
              <w:rPr>
                <w:rFonts w:ascii="標楷體" w:eastAsia="標楷體" w:hAnsi="標楷體" w:cs="新細明體"/>
                <w:kern w:val="0"/>
              </w:rPr>
              <w:t>張明慧理事長</w:t>
            </w:r>
          </w:p>
        </w:tc>
        <w:tc>
          <w:tcPr>
            <w:tcW w:w="939" w:type="dxa"/>
            <w:vMerge w:val="restart"/>
            <w:shd w:val="clear" w:color="auto" w:fill="auto"/>
          </w:tcPr>
          <w:p w:rsidR="00BB6899" w:rsidRPr="0038535A" w:rsidRDefault="00BB6899" w:rsidP="00BB6899">
            <w:pPr>
              <w:spacing w:afterLines="50" w:line="460" w:lineRule="exact"/>
              <w:jc w:val="center"/>
              <w:rPr>
                <w:rFonts w:ascii="標楷體" w:eastAsia="標楷體" w:hint="eastAsia"/>
              </w:rPr>
            </w:pPr>
            <w:r>
              <w:rPr>
                <w:rFonts w:ascii="標楷體" w:eastAsia="標楷體" w:hint="eastAsia"/>
              </w:rPr>
              <w:t>35</w:t>
            </w:r>
          </w:p>
        </w:tc>
      </w:tr>
      <w:tr w:rsidR="00BB6899" w:rsidRPr="001F7139" w:rsidTr="009F4CDB">
        <w:trPr>
          <w:trHeight w:val="666"/>
        </w:trPr>
        <w:tc>
          <w:tcPr>
            <w:tcW w:w="1428" w:type="dxa"/>
            <w:vMerge/>
            <w:shd w:val="clear" w:color="auto" w:fill="auto"/>
          </w:tcPr>
          <w:p w:rsidR="00BB6899" w:rsidRPr="00DB71FA" w:rsidRDefault="00BB6899" w:rsidP="00BB6899">
            <w:pPr>
              <w:spacing w:afterLines="50" w:line="460" w:lineRule="exact"/>
              <w:jc w:val="center"/>
              <w:rPr>
                <w:rFonts w:ascii="標楷體" w:eastAsia="標楷體" w:hint="eastAsia"/>
              </w:rPr>
            </w:pPr>
          </w:p>
        </w:tc>
        <w:tc>
          <w:tcPr>
            <w:tcW w:w="1800" w:type="dxa"/>
            <w:vMerge/>
            <w:shd w:val="clear" w:color="auto" w:fill="auto"/>
          </w:tcPr>
          <w:p w:rsidR="00BB6899" w:rsidRDefault="00BB6899" w:rsidP="00BB6899">
            <w:pPr>
              <w:spacing w:afterLines="50" w:line="460" w:lineRule="exact"/>
              <w:jc w:val="center"/>
              <w:rPr>
                <w:rFonts w:ascii="標楷體" w:eastAsia="標楷體" w:hint="eastAsia"/>
              </w:rPr>
            </w:pPr>
          </w:p>
        </w:tc>
        <w:tc>
          <w:tcPr>
            <w:tcW w:w="2550" w:type="dxa"/>
            <w:vMerge/>
            <w:shd w:val="clear" w:color="auto" w:fill="auto"/>
          </w:tcPr>
          <w:p w:rsidR="00BB6899" w:rsidRDefault="00BB6899" w:rsidP="004122D6">
            <w:pPr>
              <w:widowControl/>
              <w:rPr>
                <w:rFonts w:ascii="標楷體" w:eastAsia="標楷體" w:hAnsi="標楷體" w:cs="Arial" w:hint="eastAsia"/>
                <w:kern w:val="0"/>
              </w:rPr>
            </w:pPr>
          </w:p>
        </w:tc>
        <w:tc>
          <w:tcPr>
            <w:tcW w:w="2977" w:type="dxa"/>
            <w:shd w:val="clear" w:color="auto" w:fill="auto"/>
          </w:tcPr>
          <w:p w:rsidR="00BB6899" w:rsidRDefault="00BB6899" w:rsidP="009F4CDB">
            <w:pPr>
              <w:pStyle w:val="Web"/>
              <w:adjustRightInd w:val="0"/>
              <w:snapToGrid w:val="0"/>
              <w:spacing w:before="0" w:beforeAutospacing="0" w:after="0" w:afterAutospacing="0" w:line="360" w:lineRule="exact"/>
              <w:rPr>
                <w:rFonts w:ascii="標楷體" w:eastAsia="標楷體" w:hAnsi="標楷體" w:hint="eastAsia"/>
                <w:color w:val="auto"/>
              </w:rPr>
            </w:pPr>
            <w:r>
              <w:rPr>
                <w:rFonts w:ascii="標楷體" w:eastAsia="標楷體" w:hAnsi="標楷體" w:hint="eastAsia"/>
              </w:rPr>
              <w:t>B：</w:t>
            </w:r>
            <w:r>
              <w:rPr>
                <w:rFonts w:ascii="標楷體" w:eastAsia="標楷體" w:hAnsi="標楷體" w:hint="eastAsia"/>
                <w:color w:val="auto"/>
              </w:rPr>
              <w:t>花蓮縣萬榮鄉</w:t>
            </w:r>
          </w:p>
          <w:p w:rsidR="00BB6899" w:rsidRDefault="00BB6899" w:rsidP="009F4CDB">
            <w:pPr>
              <w:spacing w:line="400" w:lineRule="exact"/>
              <w:jc w:val="center"/>
              <w:rPr>
                <w:rFonts w:ascii="標楷體" w:eastAsia="標楷體" w:hAnsi="標楷體" w:hint="eastAsia"/>
              </w:rPr>
            </w:pPr>
            <w:r>
              <w:rPr>
                <w:rFonts w:ascii="標楷體" w:eastAsia="標楷體" w:hAnsi="標楷體" w:hint="eastAsia"/>
              </w:rPr>
              <w:t>明利</w:t>
            </w:r>
            <w:r w:rsidRPr="00060FCE">
              <w:rPr>
                <w:rFonts w:ascii="標楷體" w:eastAsia="標楷體" w:hAnsi="標楷體" w:hint="eastAsia"/>
              </w:rPr>
              <w:t>國小</w:t>
            </w:r>
          </w:p>
          <w:p w:rsidR="00BB6899" w:rsidRPr="003805B1" w:rsidRDefault="00BB6899" w:rsidP="009F4CDB">
            <w:pPr>
              <w:spacing w:line="400" w:lineRule="exact"/>
              <w:rPr>
                <w:rFonts w:ascii="標楷體" w:eastAsia="標楷體" w:hAnsi="標楷體" w:cs="新細明體" w:hint="eastAsia"/>
                <w:kern w:val="0"/>
              </w:rPr>
            </w:pPr>
            <w:r>
              <w:rPr>
                <w:rFonts w:ascii="標楷體" w:eastAsia="標楷體" w:hAnsi="標楷體" w:hint="eastAsia"/>
              </w:rPr>
              <w:t xml:space="preserve">     </w:t>
            </w:r>
            <w:r w:rsidRPr="00060FCE">
              <w:rPr>
                <w:rFonts w:ascii="標楷體" w:eastAsia="標楷體" w:hAnsi="標楷體" w:hint="eastAsia"/>
              </w:rPr>
              <w:t>洪菊吟老師</w:t>
            </w:r>
          </w:p>
        </w:tc>
        <w:tc>
          <w:tcPr>
            <w:tcW w:w="939" w:type="dxa"/>
            <w:vMerge/>
            <w:shd w:val="clear" w:color="auto" w:fill="auto"/>
          </w:tcPr>
          <w:p w:rsidR="00BB6899" w:rsidRDefault="00BB6899" w:rsidP="00BB6899">
            <w:pPr>
              <w:spacing w:afterLines="50" w:line="460" w:lineRule="exact"/>
              <w:jc w:val="center"/>
              <w:rPr>
                <w:rFonts w:ascii="標楷體" w:eastAsia="標楷體" w:hint="eastAsia"/>
              </w:rPr>
            </w:pPr>
          </w:p>
        </w:tc>
      </w:tr>
      <w:tr w:rsidR="00BB6899" w:rsidRPr="001F7139" w:rsidTr="00BB6899">
        <w:trPr>
          <w:trHeight w:val="1086"/>
        </w:trPr>
        <w:tc>
          <w:tcPr>
            <w:tcW w:w="1428" w:type="dxa"/>
            <w:vMerge/>
            <w:shd w:val="clear" w:color="auto" w:fill="auto"/>
          </w:tcPr>
          <w:p w:rsidR="00BB6899" w:rsidRPr="00DB71FA" w:rsidRDefault="00BB6899" w:rsidP="00BB6899">
            <w:pPr>
              <w:spacing w:afterLines="50" w:line="460" w:lineRule="exact"/>
              <w:jc w:val="center"/>
              <w:rPr>
                <w:rFonts w:ascii="標楷體" w:eastAsia="標楷體" w:hint="eastAsia"/>
              </w:rPr>
            </w:pPr>
          </w:p>
        </w:tc>
        <w:tc>
          <w:tcPr>
            <w:tcW w:w="1800" w:type="dxa"/>
            <w:vMerge/>
            <w:shd w:val="clear" w:color="auto" w:fill="auto"/>
          </w:tcPr>
          <w:p w:rsidR="00BB6899" w:rsidRDefault="00BB6899" w:rsidP="00BB6899">
            <w:pPr>
              <w:spacing w:afterLines="50" w:line="460" w:lineRule="exact"/>
              <w:jc w:val="center"/>
              <w:rPr>
                <w:rFonts w:ascii="標楷體" w:eastAsia="標楷體" w:hint="eastAsia"/>
              </w:rPr>
            </w:pPr>
          </w:p>
        </w:tc>
        <w:tc>
          <w:tcPr>
            <w:tcW w:w="2550" w:type="dxa"/>
            <w:vMerge/>
            <w:shd w:val="clear" w:color="auto" w:fill="auto"/>
          </w:tcPr>
          <w:p w:rsidR="00BB6899" w:rsidRDefault="00BB6899" w:rsidP="004122D6">
            <w:pPr>
              <w:widowControl/>
              <w:rPr>
                <w:rFonts w:ascii="標楷體" w:eastAsia="標楷體" w:hAnsi="標楷體" w:cs="Arial" w:hint="eastAsia"/>
                <w:kern w:val="0"/>
              </w:rPr>
            </w:pPr>
          </w:p>
        </w:tc>
        <w:tc>
          <w:tcPr>
            <w:tcW w:w="2977" w:type="dxa"/>
            <w:shd w:val="clear" w:color="auto" w:fill="auto"/>
          </w:tcPr>
          <w:p w:rsidR="00BB6899" w:rsidRDefault="00BB6899" w:rsidP="009F4CDB">
            <w:pPr>
              <w:spacing w:line="400" w:lineRule="exact"/>
              <w:rPr>
                <w:rFonts w:ascii="標楷體" w:eastAsia="標楷體" w:hAnsi="標楷體" w:cs="Arial" w:hint="eastAsia"/>
              </w:rPr>
            </w:pPr>
            <w:r>
              <w:rPr>
                <w:rFonts w:ascii="標楷體" w:eastAsia="標楷體" w:hAnsi="標楷體" w:cs="新細明體" w:hint="eastAsia"/>
                <w:kern w:val="0"/>
              </w:rPr>
              <w:t>C：</w:t>
            </w:r>
            <w:r w:rsidRPr="009F4CDB">
              <w:rPr>
                <w:rFonts w:ascii="標楷體" w:eastAsia="標楷體" w:hAnsi="標楷體" w:cs="Arial"/>
              </w:rPr>
              <w:t>台灣性別平等教育協會</w:t>
            </w:r>
          </w:p>
          <w:p w:rsidR="00BB6899" w:rsidRPr="003805B1" w:rsidRDefault="00BB6899" w:rsidP="009F4CDB">
            <w:pPr>
              <w:spacing w:line="400" w:lineRule="exact"/>
              <w:rPr>
                <w:rFonts w:ascii="標楷體" w:eastAsia="標楷體" w:hAnsi="標楷體" w:cs="新細明體" w:hint="eastAsia"/>
                <w:kern w:val="0"/>
              </w:rPr>
            </w:pPr>
            <w:r>
              <w:rPr>
                <w:rFonts w:ascii="標楷體" w:eastAsia="標楷體" w:hAnsi="標楷體" w:cs="Arial" w:hint="eastAsia"/>
              </w:rPr>
              <w:t xml:space="preserve">      簡明玉老師</w:t>
            </w:r>
          </w:p>
        </w:tc>
        <w:tc>
          <w:tcPr>
            <w:tcW w:w="939" w:type="dxa"/>
            <w:vMerge/>
            <w:shd w:val="clear" w:color="auto" w:fill="auto"/>
          </w:tcPr>
          <w:p w:rsidR="00BB6899" w:rsidRDefault="00BB6899" w:rsidP="00BB6899">
            <w:pPr>
              <w:spacing w:afterLines="50" w:line="460" w:lineRule="exact"/>
              <w:jc w:val="center"/>
              <w:rPr>
                <w:rFonts w:ascii="標楷體" w:eastAsia="標楷體" w:hint="eastAsia"/>
              </w:rPr>
            </w:pPr>
          </w:p>
        </w:tc>
      </w:tr>
      <w:tr w:rsidR="00115CE5" w:rsidRPr="001F7139" w:rsidTr="009F4CDB">
        <w:tc>
          <w:tcPr>
            <w:tcW w:w="1428" w:type="dxa"/>
            <w:shd w:val="clear" w:color="auto" w:fill="auto"/>
          </w:tcPr>
          <w:p w:rsidR="00115CE5" w:rsidRPr="00DB71FA" w:rsidRDefault="00115CE5" w:rsidP="00216026">
            <w:pPr>
              <w:spacing w:afterLines="50" w:line="460" w:lineRule="exact"/>
              <w:jc w:val="center"/>
              <w:rPr>
                <w:rFonts w:ascii="標楷體" w:eastAsia="標楷體" w:hint="eastAsia"/>
              </w:rPr>
            </w:pPr>
            <w:r w:rsidRPr="00DB71FA">
              <w:rPr>
                <w:rFonts w:ascii="標楷體" w:eastAsia="標楷體" w:hint="eastAsia"/>
              </w:rPr>
              <w:t>(</w:t>
            </w:r>
            <w:r w:rsidR="007319EF">
              <w:rPr>
                <w:rFonts w:ascii="標楷體" w:eastAsia="標楷體" w:hint="eastAsia"/>
              </w:rPr>
              <w:t>三</w:t>
            </w:r>
            <w:r w:rsidRPr="00DB71FA">
              <w:rPr>
                <w:rFonts w:ascii="標楷體" w:eastAsia="標楷體" w:hint="eastAsia"/>
              </w:rPr>
              <w:t>)</w:t>
            </w:r>
          </w:p>
          <w:p w:rsidR="00115CE5" w:rsidRPr="00DB71FA" w:rsidRDefault="00115CE5" w:rsidP="00216026">
            <w:pPr>
              <w:spacing w:afterLines="50" w:line="460" w:lineRule="exact"/>
              <w:jc w:val="center"/>
              <w:rPr>
                <w:rFonts w:ascii="標楷體" w:eastAsia="標楷體" w:hint="eastAsia"/>
              </w:rPr>
            </w:pPr>
            <w:r>
              <w:rPr>
                <w:rFonts w:ascii="標楷體" w:eastAsia="標楷體" w:hint="eastAsia"/>
              </w:rPr>
              <w:t>10</w:t>
            </w:r>
            <w:r w:rsidRPr="00DB71FA">
              <w:rPr>
                <w:rFonts w:ascii="標楷體" w:eastAsia="標楷體" w:hint="eastAsia"/>
              </w:rPr>
              <w:t>月</w:t>
            </w:r>
            <w:r>
              <w:rPr>
                <w:rFonts w:ascii="標楷體" w:eastAsia="標楷體" w:hint="eastAsia"/>
              </w:rPr>
              <w:t>11</w:t>
            </w:r>
            <w:r w:rsidRPr="00DB71FA">
              <w:rPr>
                <w:rFonts w:ascii="標楷體" w:eastAsia="標楷體" w:hint="eastAsia"/>
              </w:rPr>
              <w:t>日</w:t>
            </w:r>
          </w:p>
          <w:p w:rsidR="00115CE5" w:rsidRDefault="00115CE5" w:rsidP="00216026">
            <w:pPr>
              <w:spacing w:afterLines="50" w:line="460" w:lineRule="exact"/>
              <w:jc w:val="center"/>
              <w:rPr>
                <w:rFonts w:ascii="標楷體" w:eastAsia="標楷體" w:hint="eastAsia"/>
              </w:rPr>
            </w:pPr>
            <w:r w:rsidRPr="00DB71FA">
              <w:rPr>
                <w:rFonts w:ascii="標楷體" w:eastAsia="標楷體" w:hint="eastAsia"/>
              </w:rPr>
              <w:t>(</w:t>
            </w:r>
            <w:r>
              <w:rPr>
                <w:rFonts w:ascii="標楷體" w:eastAsia="標楷體" w:hint="eastAsia"/>
              </w:rPr>
              <w:t>星期三</w:t>
            </w:r>
            <w:r w:rsidRPr="00DB71FA">
              <w:rPr>
                <w:rFonts w:ascii="標楷體" w:eastAsia="標楷體" w:hint="eastAsia"/>
              </w:rPr>
              <w:t>)</w:t>
            </w:r>
          </w:p>
          <w:p w:rsidR="00CE1FAF" w:rsidRDefault="00CE1FAF" w:rsidP="00216026">
            <w:pPr>
              <w:spacing w:afterLines="50" w:line="460" w:lineRule="exact"/>
              <w:jc w:val="center"/>
              <w:rPr>
                <w:rFonts w:ascii="標楷體" w:eastAsia="標楷體" w:hint="eastAsia"/>
              </w:rPr>
            </w:pPr>
            <w:r>
              <w:rPr>
                <w:rFonts w:ascii="標楷體" w:eastAsia="標楷體" w:hint="eastAsia"/>
              </w:rPr>
              <w:t>中南區:</w:t>
            </w:r>
          </w:p>
          <w:p w:rsidR="00CE1FAF" w:rsidRPr="00DB71FA" w:rsidRDefault="00CE1FAF" w:rsidP="00216026">
            <w:pPr>
              <w:spacing w:afterLines="50" w:line="460" w:lineRule="exact"/>
              <w:jc w:val="center"/>
              <w:rPr>
                <w:rFonts w:ascii="標楷體" w:eastAsia="標楷體" w:hint="eastAsia"/>
              </w:rPr>
            </w:pPr>
            <w:r>
              <w:rPr>
                <w:rFonts w:ascii="標楷體" w:eastAsia="標楷體" w:hint="eastAsia"/>
              </w:rPr>
              <w:t>林榮國小</w:t>
            </w:r>
          </w:p>
        </w:tc>
        <w:tc>
          <w:tcPr>
            <w:tcW w:w="1800" w:type="dxa"/>
            <w:shd w:val="clear" w:color="auto" w:fill="auto"/>
          </w:tcPr>
          <w:p w:rsidR="00115CE5" w:rsidRPr="00DB71FA" w:rsidRDefault="007319EF" w:rsidP="004A14BE">
            <w:pPr>
              <w:spacing w:afterLines="50" w:line="460" w:lineRule="exact"/>
              <w:jc w:val="center"/>
              <w:rPr>
                <w:rFonts w:ascii="標楷體" w:eastAsia="標楷體" w:hint="eastAsia"/>
              </w:rPr>
            </w:pPr>
            <w:r>
              <w:rPr>
                <w:rFonts w:ascii="標楷體" w:eastAsia="標楷體" w:hint="eastAsia"/>
              </w:rPr>
              <w:t>13:30-16:3</w:t>
            </w:r>
            <w:r w:rsidR="00115CE5" w:rsidRPr="00DB71FA">
              <w:rPr>
                <w:rFonts w:ascii="標楷體" w:eastAsia="標楷體" w:hint="eastAsia"/>
              </w:rPr>
              <w:t>0</w:t>
            </w:r>
          </w:p>
        </w:tc>
        <w:tc>
          <w:tcPr>
            <w:tcW w:w="2550" w:type="dxa"/>
            <w:shd w:val="clear" w:color="auto" w:fill="auto"/>
          </w:tcPr>
          <w:p w:rsidR="00115CE5" w:rsidRPr="00E927A4" w:rsidRDefault="00115CE5" w:rsidP="009F4CDB">
            <w:pPr>
              <w:spacing w:after="120" w:line="440" w:lineRule="exact"/>
              <w:jc w:val="both"/>
              <w:rPr>
                <w:rFonts w:ascii="標楷體" w:eastAsia="標楷體" w:hint="eastAsia"/>
              </w:rPr>
            </w:pPr>
            <w:r>
              <w:rPr>
                <w:rFonts w:ascii="標楷體" w:eastAsia="標楷體" w:hint="eastAsia"/>
              </w:rPr>
              <w:t>性霸凌防治策略教學設計與分組討論</w:t>
            </w:r>
          </w:p>
        </w:tc>
        <w:tc>
          <w:tcPr>
            <w:tcW w:w="2977" w:type="dxa"/>
            <w:shd w:val="clear" w:color="auto" w:fill="auto"/>
          </w:tcPr>
          <w:p w:rsidR="00115CE5" w:rsidRDefault="00115CE5" w:rsidP="00E711A7">
            <w:pPr>
              <w:pStyle w:val="Web"/>
              <w:adjustRightInd w:val="0"/>
              <w:snapToGrid w:val="0"/>
              <w:spacing w:before="0" w:beforeAutospacing="0" w:after="0" w:afterAutospacing="0" w:line="360" w:lineRule="exact"/>
              <w:rPr>
                <w:rFonts w:ascii="標楷體" w:eastAsia="標楷體" w:hAnsi="標楷體" w:hint="eastAsia"/>
                <w:color w:val="auto"/>
              </w:rPr>
            </w:pPr>
            <w:r>
              <w:rPr>
                <w:rFonts w:ascii="標楷體" w:eastAsia="標楷體" w:hAnsi="標楷體" w:hint="eastAsia"/>
              </w:rPr>
              <w:t xml:space="preserve">     </w:t>
            </w:r>
            <w:r>
              <w:rPr>
                <w:rFonts w:ascii="標楷體" w:eastAsia="標楷體" w:hAnsi="標楷體" w:hint="eastAsia"/>
                <w:color w:val="auto"/>
              </w:rPr>
              <w:t>花蓮縣萬榮鄉</w:t>
            </w:r>
          </w:p>
          <w:p w:rsidR="00115CE5" w:rsidRDefault="00115CE5" w:rsidP="00E711A7">
            <w:pPr>
              <w:spacing w:line="400" w:lineRule="exact"/>
              <w:jc w:val="center"/>
              <w:rPr>
                <w:rFonts w:ascii="標楷體" w:eastAsia="標楷體" w:hAnsi="標楷體" w:hint="eastAsia"/>
              </w:rPr>
            </w:pPr>
            <w:r>
              <w:rPr>
                <w:rFonts w:ascii="標楷體" w:eastAsia="標楷體" w:hAnsi="標楷體" w:hint="eastAsia"/>
              </w:rPr>
              <w:t>明利</w:t>
            </w:r>
            <w:r w:rsidRPr="00060FCE">
              <w:rPr>
                <w:rFonts w:ascii="標楷體" w:eastAsia="標楷體" w:hAnsi="標楷體" w:hint="eastAsia"/>
              </w:rPr>
              <w:t>國小</w:t>
            </w:r>
          </w:p>
          <w:p w:rsidR="00115CE5" w:rsidRDefault="00115CE5" w:rsidP="00E711A7">
            <w:pPr>
              <w:spacing w:line="400" w:lineRule="exact"/>
              <w:rPr>
                <w:rFonts w:ascii="標楷體" w:eastAsia="標楷體" w:hAnsi="標楷體" w:hint="eastAsia"/>
              </w:rPr>
            </w:pPr>
            <w:r>
              <w:rPr>
                <w:rFonts w:ascii="標楷體" w:eastAsia="標楷體" w:hAnsi="標楷體" w:hint="eastAsia"/>
              </w:rPr>
              <w:t xml:space="preserve">       </w:t>
            </w:r>
            <w:r w:rsidRPr="00060FCE">
              <w:rPr>
                <w:rFonts w:ascii="標楷體" w:eastAsia="標楷體" w:hAnsi="標楷體" w:hint="eastAsia"/>
              </w:rPr>
              <w:t>洪菊吟老師</w:t>
            </w:r>
          </w:p>
          <w:p w:rsidR="000978F4" w:rsidRDefault="000978F4" w:rsidP="00E711A7">
            <w:pPr>
              <w:spacing w:line="400" w:lineRule="exact"/>
              <w:rPr>
                <w:rFonts w:ascii="標楷體" w:eastAsia="標楷體" w:hAnsi="標楷體" w:hint="eastAsia"/>
              </w:rPr>
            </w:pPr>
            <w:r>
              <w:rPr>
                <w:rFonts w:ascii="標楷體" w:eastAsia="標楷體" w:hAnsi="標楷體" w:hint="eastAsia"/>
              </w:rPr>
              <w:t>助理講師</w:t>
            </w:r>
          </w:p>
          <w:p w:rsidR="000978F4" w:rsidRDefault="000978F4" w:rsidP="000978F4">
            <w:pPr>
              <w:pStyle w:val="Web"/>
              <w:adjustRightInd w:val="0"/>
              <w:snapToGrid w:val="0"/>
              <w:spacing w:before="0" w:beforeAutospacing="0" w:after="0" w:afterAutospacing="0" w:line="360" w:lineRule="exact"/>
              <w:rPr>
                <w:rFonts w:ascii="標楷體" w:eastAsia="標楷體" w:hAnsi="標楷體" w:hint="eastAsia"/>
                <w:color w:val="auto"/>
              </w:rPr>
            </w:pPr>
            <w:r>
              <w:rPr>
                <w:rFonts w:ascii="標楷體" w:eastAsia="標楷體" w:hAnsi="標楷體" w:hint="eastAsia"/>
                <w:color w:val="auto"/>
              </w:rPr>
              <w:t xml:space="preserve">     花蓮縣鳳林鎮</w:t>
            </w:r>
          </w:p>
          <w:p w:rsidR="000978F4" w:rsidRDefault="000978F4" w:rsidP="000978F4">
            <w:pPr>
              <w:spacing w:line="400" w:lineRule="exact"/>
              <w:jc w:val="center"/>
              <w:rPr>
                <w:rFonts w:ascii="標楷體" w:eastAsia="標楷體" w:hAnsi="標楷體" w:hint="eastAsia"/>
              </w:rPr>
            </w:pPr>
            <w:r>
              <w:rPr>
                <w:rFonts w:ascii="標楷體" w:eastAsia="標楷體" w:hAnsi="標楷體" w:hint="eastAsia"/>
              </w:rPr>
              <w:t>林榮</w:t>
            </w:r>
            <w:r w:rsidRPr="00060FCE">
              <w:rPr>
                <w:rFonts w:ascii="標楷體" w:eastAsia="標楷體" w:hAnsi="標楷體" w:hint="eastAsia"/>
              </w:rPr>
              <w:t>國小</w:t>
            </w:r>
          </w:p>
          <w:p w:rsidR="000978F4" w:rsidRPr="000978F4" w:rsidRDefault="000978F4" w:rsidP="00E711A7">
            <w:pPr>
              <w:spacing w:line="400" w:lineRule="exact"/>
              <w:rPr>
                <w:rFonts w:ascii="標楷體" w:eastAsia="標楷體" w:hAnsi="標楷體" w:hint="eastAsia"/>
              </w:rPr>
            </w:pPr>
            <w:r>
              <w:rPr>
                <w:rFonts w:ascii="標楷體" w:eastAsia="標楷體" w:hAnsi="標楷體" w:hint="eastAsia"/>
              </w:rPr>
              <w:t xml:space="preserve">       盧瑩榕</w:t>
            </w:r>
            <w:r w:rsidRPr="00060FCE">
              <w:rPr>
                <w:rFonts w:ascii="標楷體" w:eastAsia="標楷體" w:hAnsi="標楷體" w:hint="eastAsia"/>
              </w:rPr>
              <w:t>老師</w:t>
            </w:r>
          </w:p>
        </w:tc>
        <w:tc>
          <w:tcPr>
            <w:tcW w:w="939" w:type="dxa"/>
            <w:shd w:val="clear" w:color="auto" w:fill="auto"/>
          </w:tcPr>
          <w:p w:rsidR="00115CE5" w:rsidRPr="0038535A" w:rsidRDefault="00B417A0" w:rsidP="004A14BE">
            <w:pPr>
              <w:spacing w:afterLines="50" w:line="460" w:lineRule="exact"/>
              <w:jc w:val="center"/>
              <w:rPr>
                <w:rFonts w:ascii="標楷體" w:eastAsia="標楷體" w:hint="eastAsia"/>
              </w:rPr>
            </w:pPr>
            <w:r>
              <w:rPr>
                <w:rFonts w:ascii="標楷體" w:eastAsia="標楷體" w:hint="eastAsia"/>
              </w:rPr>
              <w:t>35</w:t>
            </w:r>
          </w:p>
        </w:tc>
      </w:tr>
      <w:tr w:rsidR="00CE1FAF" w:rsidRPr="001F7139" w:rsidTr="00CE1FAF">
        <w:trPr>
          <w:trHeight w:val="1246"/>
        </w:trPr>
        <w:tc>
          <w:tcPr>
            <w:tcW w:w="1428" w:type="dxa"/>
            <w:vMerge w:val="restart"/>
            <w:shd w:val="clear" w:color="auto" w:fill="auto"/>
          </w:tcPr>
          <w:p w:rsidR="00CE1FAF" w:rsidRDefault="00CE1FAF" w:rsidP="00CE1FAF">
            <w:pPr>
              <w:spacing w:afterLines="50" w:line="460" w:lineRule="exact"/>
              <w:jc w:val="center"/>
              <w:rPr>
                <w:rFonts w:ascii="標楷體" w:eastAsia="標楷體" w:hint="eastAsia"/>
              </w:rPr>
            </w:pPr>
            <w:r>
              <w:rPr>
                <w:rFonts w:ascii="標楷體" w:eastAsia="標楷體" w:hint="eastAsia"/>
              </w:rPr>
              <w:t>(四)</w:t>
            </w:r>
          </w:p>
          <w:p w:rsidR="00CE1FAF" w:rsidRDefault="00CE1FAF" w:rsidP="00CE1FAF">
            <w:pPr>
              <w:spacing w:afterLines="50" w:line="460" w:lineRule="exact"/>
              <w:jc w:val="center"/>
              <w:rPr>
                <w:rFonts w:ascii="標楷體" w:eastAsia="標楷體" w:hint="eastAsia"/>
              </w:rPr>
            </w:pPr>
            <w:r>
              <w:rPr>
                <w:rFonts w:ascii="標楷體" w:eastAsia="標楷體" w:hint="eastAsia"/>
              </w:rPr>
              <w:t>10月21日</w:t>
            </w:r>
          </w:p>
          <w:p w:rsidR="00CE1FAF" w:rsidRDefault="00CE1FAF" w:rsidP="00CE1FAF">
            <w:pPr>
              <w:spacing w:afterLines="50" w:line="460" w:lineRule="exact"/>
              <w:jc w:val="center"/>
              <w:rPr>
                <w:rFonts w:ascii="標楷體" w:eastAsia="標楷體" w:hint="eastAsia"/>
              </w:rPr>
            </w:pPr>
            <w:r>
              <w:rPr>
                <w:rFonts w:ascii="標楷體" w:eastAsia="標楷體" w:hint="eastAsia"/>
              </w:rPr>
              <w:t>(星期六)</w:t>
            </w:r>
          </w:p>
          <w:p w:rsidR="00CE1FAF" w:rsidRDefault="00CE1FAF" w:rsidP="00CE1FAF">
            <w:pPr>
              <w:spacing w:afterLines="50" w:line="460" w:lineRule="exact"/>
              <w:jc w:val="center"/>
              <w:rPr>
                <w:rFonts w:ascii="標楷體" w:eastAsia="標楷體" w:hint="eastAsia"/>
              </w:rPr>
            </w:pPr>
            <w:r>
              <w:rPr>
                <w:rFonts w:ascii="標楷體" w:eastAsia="標楷體" w:hint="eastAsia"/>
              </w:rPr>
              <w:t>北區:</w:t>
            </w:r>
          </w:p>
          <w:p w:rsidR="00CE1FAF" w:rsidRPr="00DB71FA" w:rsidRDefault="00CE1FAF" w:rsidP="00CE1FAF">
            <w:pPr>
              <w:spacing w:afterLines="50" w:line="460" w:lineRule="exact"/>
              <w:jc w:val="center"/>
              <w:rPr>
                <w:rFonts w:ascii="標楷體" w:eastAsia="標楷體" w:hint="eastAsia"/>
              </w:rPr>
            </w:pPr>
            <w:r>
              <w:rPr>
                <w:rFonts w:ascii="標楷體" w:eastAsia="標楷體" w:hint="eastAsia"/>
              </w:rPr>
              <w:t>嘉里國小</w:t>
            </w:r>
          </w:p>
        </w:tc>
        <w:tc>
          <w:tcPr>
            <w:tcW w:w="1800" w:type="dxa"/>
            <w:vMerge w:val="restart"/>
            <w:shd w:val="clear" w:color="auto" w:fill="auto"/>
          </w:tcPr>
          <w:p w:rsidR="00CE1FAF" w:rsidRPr="000D1723" w:rsidRDefault="00CE1FAF" w:rsidP="00CE1FAF">
            <w:pPr>
              <w:spacing w:afterLines="50" w:line="460" w:lineRule="exact"/>
              <w:rPr>
                <w:rFonts w:ascii="標楷體" w:eastAsia="標楷體" w:hint="eastAsia"/>
              </w:rPr>
            </w:pPr>
            <w:r>
              <w:rPr>
                <w:rFonts w:ascii="標楷體" w:eastAsia="標楷體" w:hint="eastAsia"/>
              </w:rPr>
              <w:t xml:space="preserve">  09:00-11:5</w:t>
            </w:r>
            <w:r w:rsidRPr="000D1723">
              <w:rPr>
                <w:rFonts w:ascii="標楷體" w:eastAsia="標楷體" w:hint="eastAsia"/>
              </w:rPr>
              <w:t>0</w:t>
            </w:r>
          </w:p>
          <w:p w:rsidR="00CE1FAF" w:rsidRPr="000D1723" w:rsidRDefault="00CE1FAF" w:rsidP="00CE1FAF">
            <w:pPr>
              <w:spacing w:afterLines="50" w:line="460" w:lineRule="exact"/>
              <w:jc w:val="center"/>
              <w:rPr>
                <w:rFonts w:ascii="標楷體" w:eastAsia="標楷體" w:hint="eastAsia"/>
              </w:rPr>
            </w:pPr>
          </w:p>
          <w:p w:rsidR="00CE1FAF" w:rsidRPr="000D1723" w:rsidRDefault="00CE1FAF" w:rsidP="00CE1FAF">
            <w:pPr>
              <w:spacing w:afterLines="50" w:line="460" w:lineRule="exact"/>
              <w:jc w:val="center"/>
              <w:rPr>
                <w:rFonts w:ascii="標楷體" w:eastAsia="標楷體" w:hint="eastAsia"/>
              </w:rPr>
            </w:pPr>
          </w:p>
          <w:p w:rsidR="00CE1FAF" w:rsidRDefault="00CE1FAF" w:rsidP="00CE1FAF">
            <w:pPr>
              <w:spacing w:afterLines="50" w:line="460" w:lineRule="exact"/>
              <w:rPr>
                <w:rFonts w:ascii="標楷體" w:eastAsia="標楷體" w:hint="eastAsia"/>
              </w:rPr>
            </w:pPr>
          </w:p>
        </w:tc>
        <w:tc>
          <w:tcPr>
            <w:tcW w:w="2550" w:type="dxa"/>
            <w:vMerge w:val="restart"/>
            <w:shd w:val="clear" w:color="auto" w:fill="auto"/>
          </w:tcPr>
          <w:p w:rsidR="00CE1FAF" w:rsidRDefault="00CE1FAF" w:rsidP="009F4CDB">
            <w:pPr>
              <w:spacing w:after="120" w:line="440" w:lineRule="exact"/>
              <w:jc w:val="both"/>
              <w:rPr>
                <w:rFonts w:ascii="標楷體" w:eastAsia="標楷體" w:hint="eastAsia"/>
              </w:rPr>
            </w:pPr>
            <w:r>
              <w:rPr>
                <w:rFonts w:ascii="標楷體" w:eastAsia="標楷體" w:hAnsi="標楷體" w:cs="Arial" w:hint="eastAsia"/>
                <w:kern w:val="0"/>
              </w:rPr>
              <w:t>桌遊：</w:t>
            </w:r>
            <w:r w:rsidRPr="00CD6D05">
              <w:rPr>
                <w:rFonts w:ascii="標楷體" w:eastAsia="標楷體" w:hAnsi="標楷體" w:cs="Arial"/>
                <w:kern w:val="0"/>
              </w:rPr>
              <w:t>「魔法學園」</w:t>
            </w:r>
            <w:r>
              <w:rPr>
                <w:rFonts w:ascii="標楷體" w:eastAsia="標楷體" w:hAnsi="標楷體" w:cs="Arial"/>
                <w:kern w:val="0"/>
              </w:rPr>
              <w:t>種子</w:t>
            </w:r>
            <w:r>
              <w:rPr>
                <w:rFonts w:ascii="標楷體" w:eastAsia="標楷體" w:hAnsi="標楷體" w:cs="Arial" w:hint="eastAsia"/>
                <w:kern w:val="0"/>
              </w:rPr>
              <w:t>教師分組培訓</w:t>
            </w:r>
            <w:r w:rsidRPr="00CD6D05">
              <w:rPr>
                <w:rFonts w:ascii="標楷體" w:eastAsia="標楷體" w:hAnsi="標楷體" w:cs="Arial"/>
                <w:kern w:val="0"/>
              </w:rPr>
              <w:t>。</w:t>
            </w:r>
          </w:p>
        </w:tc>
        <w:tc>
          <w:tcPr>
            <w:tcW w:w="2977" w:type="dxa"/>
            <w:shd w:val="clear" w:color="auto" w:fill="auto"/>
          </w:tcPr>
          <w:p w:rsidR="00CE1FAF" w:rsidRDefault="00CE1FAF" w:rsidP="002A1CD4">
            <w:pPr>
              <w:spacing w:line="400" w:lineRule="exact"/>
              <w:rPr>
                <w:rFonts w:ascii="標楷體" w:eastAsia="標楷體" w:hAnsi="標楷體" w:cs="新細明體" w:hint="eastAsia"/>
                <w:kern w:val="0"/>
              </w:rPr>
            </w:pPr>
            <w:r>
              <w:rPr>
                <w:rFonts w:ascii="標楷體" w:eastAsia="標楷體" w:hAnsi="標楷體" w:cs="新細明體" w:hint="eastAsia"/>
                <w:kern w:val="0"/>
              </w:rPr>
              <w:t>A：</w:t>
            </w:r>
            <w:r w:rsidRPr="003805B1">
              <w:rPr>
                <w:rFonts w:ascii="標楷體" w:eastAsia="標楷體" w:hAnsi="標楷體" w:cs="新細明體" w:hint="eastAsia"/>
                <w:kern w:val="0"/>
              </w:rPr>
              <w:t>台灣</w:t>
            </w:r>
            <w:r w:rsidRPr="003805B1">
              <w:rPr>
                <w:rFonts w:ascii="標楷體" w:eastAsia="標楷體" w:hAnsi="標楷體" w:cs="新細明體"/>
                <w:kern w:val="0"/>
              </w:rPr>
              <w:t>兒童發展協會</w:t>
            </w:r>
          </w:p>
          <w:p w:rsidR="00CE1FAF" w:rsidRPr="004122D6" w:rsidRDefault="00CE1FAF" w:rsidP="002A1CD4">
            <w:pPr>
              <w:spacing w:line="400" w:lineRule="exact"/>
              <w:jc w:val="center"/>
              <w:rPr>
                <w:rFonts w:ascii="標楷體" w:eastAsia="標楷體" w:hAnsi="標楷體" w:cs="新細明體" w:hint="eastAsia"/>
                <w:kern w:val="0"/>
              </w:rPr>
            </w:pPr>
            <w:r w:rsidRPr="003805B1">
              <w:rPr>
                <w:rFonts w:ascii="標楷體" w:eastAsia="標楷體" w:hAnsi="標楷體" w:cs="新細明體"/>
                <w:kern w:val="0"/>
              </w:rPr>
              <w:t>張明慧理事長</w:t>
            </w:r>
          </w:p>
        </w:tc>
        <w:tc>
          <w:tcPr>
            <w:tcW w:w="939" w:type="dxa"/>
            <w:vMerge w:val="restart"/>
            <w:shd w:val="clear" w:color="auto" w:fill="auto"/>
          </w:tcPr>
          <w:p w:rsidR="00CE1FAF" w:rsidRDefault="00CE1FAF" w:rsidP="00CE1FAF">
            <w:pPr>
              <w:spacing w:afterLines="50" w:line="460" w:lineRule="exact"/>
              <w:jc w:val="center"/>
              <w:rPr>
                <w:rFonts w:ascii="標楷體" w:eastAsia="標楷體" w:hint="eastAsia"/>
              </w:rPr>
            </w:pPr>
            <w:r>
              <w:rPr>
                <w:rFonts w:ascii="標楷體" w:eastAsia="標楷體" w:hint="eastAsia"/>
              </w:rPr>
              <w:t>35</w:t>
            </w:r>
          </w:p>
        </w:tc>
      </w:tr>
      <w:tr w:rsidR="00CE1FAF" w:rsidRPr="001F7139" w:rsidTr="00CE1FAF">
        <w:trPr>
          <w:trHeight w:val="1244"/>
        </w:trPr>
        <w:tc>
          <w:tcPr>
            <w:tcW w:w="1428" w:type="dxa"/>
            <w:vMerge/>
            <w:shd w:val="clear" w:color="auto" w:fill="auto"/>
          </w:tcPr>
          <w:p w:rsidR="00CE1FAF" w:rsidRDefault="00CE1FAF" w:rsidP="00CE1FAF">
            <w:pPr>
              <w:spacing w:afterLines="50" w:line="460" w:lineRule="exact"/>
              <w:jc w:val="center"/>
              <w:rPr>
                <w:rFonts w:ascii="標楷體" w:eastAsia="標楷體" w:hint="eastAsia"/>
              </w:rPr>
            </w:pPr>
          </w:p>
        </w:tc>
        <w:tc>
          <w:tcPr>
            <w:tcW w:w="1800" w:type="dxa"/>
            <w:vMerge/>
            <w:shd w:val="clear" w:color="auto" w:fill="auto"/>
          </w:tcPr>
          <w:p w:rsidR="00CE1FAF" w:rsidRDefault="00CE1FAF" w:rsidP="00CE1FAF">
            <w:pPr>
              <w:spacing w:afterLines="50" w:line="460" w:lineRule="exact"/>
              <w:jc w:val="center"/>
              <w:rPr>
                <w:rFonts w:ascii="標楷體" w:eastAsia="標楷體" w:hint="eastAsia"/>
              </w:rPr>
            </w:pPr>
          </w:p>
        </w:tc>
        <w:tc>
          <w:tcPr>
            <w:tcW w:w="2550" w:type="dxa"/>
            <w:vMerge/>
            <w:shd w:val="clear" w:color="auto" w:fill="auto"/>
          </w:tcPr>
          <w:p w:rsidR="00CE1FAF" w:rsidRDefault="00CE1FAF" w:rsidP="009F4CDB">
            <w:pPr>
              <w:spacing w:after="120" w:line="440" w:lineRule="exact"/>
              <w:jc w:val="both"/>
              <w:rPr>
                <w:rFonts w:ascii="標楷體" w:eastAsia="標楷體" w:hint="eastAsia"/>
              </w:rPr>
            </w:pPr>
          </w:p>
        </w:tc>
        <w:tc>
          <w:tcPr>
            <w:tcW w:w="2977" w:type="dxa"/>
            <w:shd w:val="clear" w:color="auto" w:fill="auto"/>
          </w:tcPr>
          <w:p w:rsidR="00CE1FAF" w:rsidRDefault="00CE1FAF" w:rsidP="002A1CD4">
            <w:pPr>
              <w:pStyle w:val="Web"/>
              <w:adjustRightInd w:val="0"/>
              <w:snapToGrid w:val="0"/>
              <w:spacing w:before="0" w:beforeAutospacing="0" w:after="0" w:afterAutospacing="0" w:line="360" w:lineRule="exact"/>
              <w:rPr>
                <w:rFonts w:ascii="標楷體" w:eastAsia="標楷體" w:hAnsi="標楷體" w:hint="eastAsia"/>
                <w:color w:val="auto"/>
              </w:rPr>
            </w:pPr>
            <w:r>
              <w:rPr>
                <w:rFonts w:ascii="標楷體" w:eastAsia="標楷體" w:hAnsi="標楷體" w:hint="eastAsia"/>
              </w:rPr>
              <w:t>B：</w:t>
            </w:r>
            <w:r>
              <w:rPr>
                <w:rFonts w:ascii="標楷體" w:eastAsia="標楷體" w:hAnsi="標楷體" w:hint="eastAsia"/>
                <w:color w:val="auto"/>
              </w:rPr>
              <w:t>花蓮縣萬榮鄉</w:t>
            </w:r>
          </w:p>
          <w:p w:rsidR="00CE1FAF" w:rsidRDefault="00CE1FAF" w:rsidP="002A1CD4">
            <w:pPr>
              <w:spacing w:line="400" w:lineRule="exact"/>
              <w:jc w:val="center"/>
              <w:rPr>
                <w:rFonts w:ascii="標楷體" w:eastAsia="標楷體" w:hAnsi="標楷體" w:hint="eastAsia"/>
              </w:rPr>
            </w:pPr>
            <w:r>
              <w:rPr>
                <w:rFonts w:ascii="標楷體" w:eastAsia="標楷體" w:hAnsi="標楷體" w:hint="eastAsia"/>
              </w:rPr>
              <w:t>明利</w:t>
            </w:r>
            <w:r w:rsidRPr="00060FCE">
              <w:rPr>
                <w:rFonts w:ascii="標楷體" w:eastAsia="標楷體" w:hAnsi="標楷體" w:hint="eastAsia"/>
              </w:rPr>
              <w:t>國小</w:t>
            </w:r>
          </w:p>
          <w:p w:rsidR="00CE1FAF" w:rsidRPr="003805B1" w:rsidRDefault="00CE1FAF" w:rsidP="002A1CD4">
            <w:pPr>
              <w:spacing w:line="400" w:lineRule="exact"/>
              <w:rPr>
                <w:rFonts w:ascii="標楷體" w:eastAsia="標楷體" w:hAnsi="標楷體" w:cs="新細明體" w:hint="eastAsia"/>
                <w:kern w:val="0"/>
              </w:rPr>
            </w:pPr>
            <w:r>
              <w:rPr>
                <w:rFonts w:ascii="標楷體" w:eastAsia="標楷體" w:hAnsi="標楷體" w:hint="eastAsia"/>
              </w:rPr>
              <w:t xml:space="preserve">     </w:t>
            </w:r>
            <w:r w:rsidRPr="00060FCE">
              <w:rPr>
                <w:rFonts w:ascii="標楷體" w:eastAsia="標楷體" w:hAnsi="標楷體" w:hint="eastAsia"/>
              </w:rPr>
              <w:t>洪菊吟老師</w:t>
            </w:r>
          </w:p>
        </w:tc>
        <w:tc>
          <w:tcPr>
            <w:tcW w:w="939" w:type="dxa"/>
            <w:vMerge/>
            <w:shd w:val="clear" w:color="auto" w:fill="auto"/>
          </w:tcPr>
          <w:p w:rsidR="00CE1FAF" w:rsidRDefault="00CE1FAF" w:rsidP="00CE1FAF">
            <w:pPr>
              <w:spacing w:afterLines="50" w:line="460" w:lineRule="exact"/>
              <w:jc w:val="center"/>
              <w:rPr>
                <w:rFonts w:ascii="標楷體" w:eastAsia="標楷體" w:hint="eastAsia"/>
              </w:rPr>
            </w:pPr>
          </w:p>
        </w:tc>
      </w:tr>
      <w:tr w:rsidR="00CE1FAF" w:rsidRPr="001F7139" w:rsidTr="00CE1FAF">
        <w:trPr>
          <w:trHeight w:val="1244"/>
        </w:trPr>
        <w:tc>
          <w:tcPr>
            <w:tcW w:w="1428" w:type="dxa"/>
            <w:vMerge/>
            <w:shd w:val="clear" w:color="auto" w:fill="auto"/>
          </w:tcPr>
          <w:p w:rsidR="00CE1FAF" w:rsidRDefault="00CE1FAF" w:rsidP="00CE1FAF">
            <w:pPr>
              <w:spacing w:afterLines="50" w:line="460" w:lineRule="exact"/>
              <w:jc w:val="center"/>
              <w:rPr>
                <w:rFonts w:ascii="標楷體" w:eastAsia="標楷體" w:hint="eastAsia"/>
              </w:rPr>
            </w:pPr>
          </w:p>
        </w:tc>
        <w:tc>
          <w:tcPr>
            <w:tcW w:w="1800" w:type="dxa"/>
            <w:vMerge/>
            <w:shd w:val="clear" w:color="auto" w:fill="auto"/>
          </w:tcPr>
          <w:p w:rsidR="00CE1FAF" w:rsidRDefault="00CE1FAF" w:rsidP="00CE1FAF">
            <w:pPr>
              <w:spacing w:afterLines="50" w:line="460" w:lineRule="exact"/>
              <w:jc w:val="center"/>
              <w:rPr>
                <w:rFonts w:ascii="標楷體" w:eastAsia="標楷體" w:hint="eastAsia"/>
              </w:rPr>
            </w:pPr>
          </w:p>
        </w:tc>
        <w:tc>
          <w:tcPr>
            <w:tcW w:w="2550" w:type="dxa"/>
            <w:vMerge/>
            <w:shd w:val="clear" w:color="auto" w:fill="auto"/>
          </w:tcPr>
          <w:p w:rsidR="00CE1FAF" w:rsidRDefault="00CE1FAF" w:rsidP="009F4CDB">
            <w:pPr>
              <w:spacing w:after="120" w:line="440" w:lineRule="exact"/>
              <w:jc w:val="both"/>
              <w:rPr>
                <w:rFonts w:ascii="標楷體" w:eastAsia="標楷體" w:hint="eastAsia"/>
              </w:rPr>
            </w:pPr>
          </w:p>
        </w:tc>
        <w:tc>
          <w:tcPr>
            <w:tcW w:w="2977" w:type="dxa"/>
            <w:shd w:val="clear" w:color="auto" w:fill="auto"/>
          </w:tcPr>
          <w:p w:rsidR="00CE1FAF" w:rsidRDefault="00CE1FAF" w:rsidP="002A1CD4">
            <w:pPr>
              <w:spacing w:line="400" w:lineRule="exact"/>
              <w:rPr>
                <w:rFonts w:ascii="標楷體" w:eastAsia="標楷體" w:hAnsi="標楷體" w:cs="Arial" w:hint="eastAsia"/>
              </w:rPr>
            </w:pPr>
            <w:r>
              <w:rPr>
                <w:rFonts w:ascii="標楷體" w:eastAsia="標楷體" w:hAnsi="標楷體" w:cs="新細明體" w:hint="eastAsia"/>
                <w:kern w:val="0"/>
              </w:rPr>
              <w:t>C：</w:t>
            </w:r>
            <w:r w:rsidRPr="009F4CDB">
              <w:rPr>
                <w:rFonts w:ascii="標楷體" w:eastAsia="標楷體" w:hAnsi="標楷體" w:cs="Arial"/>
              </w:rPr>
              <w:t>台灣性別平等教育協會</w:t>
            </w:r>
          </w:p>
          <w:p w:rsidR="00CE1FAF" w:rsidRPr="003805B1" w:rsidRDefault="00CE1FAF" w:rsidP="002A1CD4">
            <w:pPr>
              <w:spacing w:line="400" w:lineRule="exact"/>
              <w:rPr>
                <w:rFonts w:ascii="標楷體" w:eastAsia="標楷體" w:hAnsi="標楷體" w:cs="新細明體" w:hint="eastAsia"/>
                <w:kern w:val="0"/>
              </w:rPr>
            </w:pPr>
            <w:r>
              <w:rPr>
                <w:rFonts w:ascii="標楷體" w:eastAsia="標楷體" w:hAnsi="標楷體" w:cs="Arial" w:hint="eastAsia"/>
              </w:rPr>
              <w:t xml:space="preserve">      簡明玉老師</w:t>
            </w:r>
          </w:p>
        </w:tc>
        <w:tc>
          <w:tcPr>
            <w:tcW w:w="939" w:type="dxa"/>
            <w:vMerge/>
            <w:shd w:val="clear" w:color="auto" w:fill="auto"/>
          </w:tcPr>
          <w:p w:rsidR="00CE1FAF" w:rsidRDefault="00CE1FAF" w:rsidP="00CE1FAF">
            <w:pPr>
              <w:spacing w:afterLines="50" w:line="460" w:lineRule="exact"/>
              <w:jc w:val="center"/>
              <w:rPr>
                <w:rFonts w:ascii="標楷體" w:eastAsia="標楷體" w:hint="eastAsia"/>
              </w:rPr>
            </w:pPr>
          </w:p>
        </w:tc>
      </w:tr>
      <w:tr w:rsidR="00CE1FAF" w:rsidRPr="001F7139" w:rsidTr="00CE1FAF">
        <w:trPr>
          <w:trHeight w:val="1988"/>
        </w:trPr>
        <w:tc>
          <w:tcPr>
            <w:tcW w:w="1428" w:type="dxa"/>
            <w:vMerge/>
            <w:shd w:val="clear" w:color="auto" w:fill="auto"/>
          </w:tcPr>
          <w:p w:rsidR="00CE1FAF" w:rsidRPr="00DB71FA" w:rsidRDefault="00CE1FAF" w:rsidP="00CE1FAF">
            <w:pPr>
              <w:spacing w:afterLines="50" w:line="460" w:lineRule="exact"/>
              <w:jc w:val="center"/>
              <w:rPr>
                <w:rFonts w:ascii="標楷體" w:eastAsia="標楷體" w:hint="eastAsia"/>
              </w:rPr>
            </w:pPr>
          </w:p>
        </w:tc>
        <w:tc>
          <w:tcPr>
            <w:tcW w:w="1800" w:type="dxa"/>
            <w:shd w:val="clear" w:color="auto" w:fill="auto"/>
          </w:tcPr>
          <w:p w:rsidR="00CE1FAF" w:rsidRDefault="00CE1FAF" w:rsidP="00CE1FAF">
            <w:pPr>
              <w:spacing w:afterLines="50" w:line="460" w:lineRule="exact"/>
              <w:jc w:val="center"/>
              <w:rPr>
                <w:rFonts w:ascii="標楷體" w:eastAsia="標楷體" w:hint="eastAsia"/>
              </w:rPr>
            </w:pPr>
            <w:r w:rsidRPr="000D1723">
              <w:rPr>
                <w:rFonts w:ascii="標楷體" w:eastAsia="標楷體" w:hint="eastAsia"/>
              </w:rPr>
              <w:t>13:30-16:3</w:t>
            </w:r>
            <w:r>
              <w:rPr>
                <w:rFonts w:ascii="標楷體" w:eastAsia="標楷體" w:hint="eastAsia"/>
              </w:rPr>
              <w:t>0</w:t>
            </w:r>
          </w:p>
        </w:tc>
        <w:tc>
          <w:tcPr>
            <w:tcW w:w="2550" w:type="dxa"/>
            <w:shd w:val="clear" w:color="auto" w:fill="auto"/>
          </w:tcPr>
          <w:p w:rsidR="00CE1FAF" w:rsidRPr="00E927A4" w:rsidRDefault="00CE1FAF" w:rsidP="002A1CD4">
            <w:pPr>
              <w:spacing w:after="120" w:line="440" w:lineRule="exact"/>
              <w:jc w:val="both"/>
              <w:rPr>
                <w:rFonts w:ascii="標楷體" w:eastAsia="標楷體" w:hint="eastAsia"/>
              </w:rPr>
            </w:pPr>
            <w:r>
              <w:rPr>
                <w:rFonts w:ascii="標楷體" w:eastAsia="標楷體" w:hint="eastAsia"/>
              </w:rPr>
              <w:t>性霸凌防治策略教學設計與分組討論</w:t>
            </w:r>
          </w:p>
        </w:tc>
        <w:tc>
          <w:tcPr>
            <w:tcW w:w="2977" w:type="dxa"/>
            <w:shd w:val="clear" w:color="auto" w:fill="auto"/>
          </w:tcPr>
          <w:p w:rsidR="00CE1FAF" w:rsidRDefault="00CE1FAF" w:rsidP="002A1CD4">
            <w:pPr>
              <w:pStyle w:val="Web"/>
              <w:adjustRightInd w:val="0"/>
              <w:snapToGrid w:val="0"/>
              <w:spacing w:before="0" w:beforeAutospacing="0" w:after="0" w:afterAutospacing="0" w:line="360" w:lineRule="exact"/>
              <w:rPr>
                <w:rFonts w:ascii="標楷體" w:eastAsia="標楷體" w:hAnsi="標楷體" w:hint="eastAsia"/>
                <w:color w:val="auto"/>
              </w:rPr>
            </w:pPr>
            <w:r>
              <w:rPr>
                <w:rFonts w:ascii="標楷體" w:eastAsia="標楷體" w:hAnsi="標楷體" w:hint="eastAsia"/>
              </w:rPr>
              <w:t xml:space="preserve">     </w:t>
            </w:r>
            <w:r>
              <w:rPr>
                <w:rFonts w:ascii="標楷體" w:eastAsia="標楷體" w:hAnsi="標楷體" w:hint="eastAsia"/>
                <w:color w:val="auto"/>
              </w:rPr>
              <w:t>花蓮縣萬榮鄉</w:t>
            </w:r>
          </w:p>
          <w:p w:rsidR="00CE1FAF" w:rsidRDefault="00CE1FAF" w:rsidP="002A1CD4">
            <w:pPr>
              <w:spacing w:line="400" w:lineRule="exact"/>
              <w:jc w:val="center"/>
              <w:rPr>
                <w:rFonts w:ascii="標楷體" w:eastAsia="標楷體" w:hAnsi="標楷體" w:hint="eastAsia"/>
              </w:rPr>
            </w:pPr>
            <w:r>
              <w:rPr>
                <w:rFonts w:ascii="標楷體" w:eastAsia="標楷體" w:hAnsi="標楷體" w:hint="eastAsia"/>
              </w:rPr>
              <w:t>明利</w:t>
            </w:r>
            <w:r w:rsidRPr="00060FCE">
              <w:rPr>
                <w:rFonts w:ascii="標楷體" w:eastAsia="標楷體" w:hAnsi="標楷體" w:hint="eastAsia"/>
              </w:rPr>
              <w:t>國小</w:t>
            </w:r>
          </w:p>
          <w:p w:rsidR="00CE1FAF" w:rsidRDefault="00CE1FAF" w:rsidP="002A1CD4">
            <w:pPr>
              <w:spacing w:line="400" w:lineRule="exact"/>
              <w:rPr>
                <w:rFonts w:ascii="標楷體" w:eastAsia="標楷體" w:hAnsi="標楷體" w:hint="eastAsia"/>
              </w:rPr>
            </w:pPr>
            <w:r>
              <w:rPr>
                <w:rFonts w:ascii="標楷體" w:eastAsia="標楷體" w:hAnsi="標楷體" w:hint="eastAsia"/>
              </w:rPr>
              <w:t xml:space="preserve">       </w:t>
            </w:r>
            <w:r w:rsidRPr="00060FCE">
              <w:rPr>
                <w:rFonts w:ascii="標楷體" w:eastAsia="標楷體" w:hAnsi="標楷體" w:hint="eastAsia"/>
              </w:rPr>
              <w:t>洪菊吟老師</w:t>
            </w:r>
          </w:p>
          <w:p w:rsidR="00CE1FAF" w:rsidRDefault="00CE1FAF" w:rsidP="002A1CD4">
            <w:pPr>
              <w:spacing w:line="400" w:lineRule="exact"/>
              <w:rPr>
                <w:rFonts w:ascii="標楷體" w:eastAsia="標楷體" w:hAnsi="標楷體" w:hint="eastAsia"/>
              </w:rPr>
            </w:pPr>
            <w:r>
              <w:rPr>
                <w:rFonts w:ascii="標楷體" w:eastAsia="標楷體" w:hAnsi="標楷體" w:hint="eastAsia"/>
              </w:rPr>
              <w:t>助理講師</w:t>
            </w:r>
          </w:p>
          <w:p w:rsidR="00CE1FAF" w:rsidRDefault="00CE1FAF" w:rsidP="002A1CD4">
            <w:pPr>
              <w:pStyle w:val="Web"/>
              <w:adjustRightInd w:val="0"/>
              <w:snapToGrid w:val="0"/>
              <w:spacing w:before="0" w:beforeAutospacing="0" w:after="0" w:afterAutospacing="0" w:line="360" w:lineRule="exact"/>
              <w:rPr>
                <w:rFonts w:ascii="標楷體" w:eastAsia="標楷體" w:hAnsi="標楷體" w:hint="eastAsia"/>
                <w:color w:val="auto"/>
              </w:rPr>
            </w:pPr>
            <w:r>
              <w:rPr>
                <w:rFonts w:ascii="標楷體" w:eastAsia="標楷體" w:hAnsi="標楷體" w:hint="eastAsia"/>
                <w:color w:val="auto"/>
              </w:rPr>
              <w:t xml:space="preserve">     花蓮縣鳳林鎮</w:t>
            </w:r>
          </w:p>
          <w:p w:rsidR="00CE1FAF" w:rsidRDefault="00CE1FAF" w:rsidP="002A1CD4">
            <w:pPr>
              <w:spacing w:line="400" w:lineRule="exact"/>
              <w:jc w:val="center"/>
              <w:rPr>
                <w:rFonts w:ascii="標楷體" w:eastAsia="標楷體" w:hAnsi="標楷體" w:hint="eastAsia"/>
              </w:rPr>
            </w:pPr>
            <w:r>
              <w:rPr>
                <w:rFonts w:ascii="標楷體" w:eastAsia="標楷體" w:hAnsi="標楷體" w:hint="eastAsia"/>
              </w:rPr>
              <w:t>林榮</w:t>
            </w:r>
            <w:r w:rsidRPr="00060FCE">
              <w:rPr>
                <w:rFonts w:ascii="標楷體" w:eastAsia="標楷體" w:hAnsi="標楷體" w:hint="eastAsia"/>
              </w:rPr>
              <w:t>國小</w:t>
            </w:r>
          </w:p>
          <w:p w:rsidR="00CE1FAF" w:rsidRPr="000978F4" w:rsidRDefault="00CE1FAF" w:rsidP="002A1CD4">
            <w:pPr>
              <w:spacing w:line="400" w:lineRule="exact"/>
              <w:rPr>
                <w:rFonts w:ascii="標楷體" w:eastAsia="標楷體" w:hAnsi="標楷體" w:hint="eastAsia"/>
              </w:rPr>
            </w:pPr>
            <w:r>
              <w:rPr>
                <w:rFonts w:ascii="標楷體" w:eastAsia="標楷體" w:hAnsi="標楷體" w:hint="eastAsia"/>
              </w:rPr>
              <w:t xml:space="preserve">       盧瑩榕</w:t>
            </w:r>
            <w:r w:rsidRPr="00060FCE">
              <w:rPr>
                <w:rFonts w:ascii="標楷體" w:eastAsia="標楷體" w:hAnsi="標楷體" w:hint="eastAsia"/>
              </w:rPr>
              <w:t>老師</w:t>
            </w:r>
          </w:p>
        </w:tc>
        <w:tc>
          <w:tcPr>
            <w:tcW w:w="939" w:type="dxa"/>
            <w:shd w:val="clear" w:color="auto" w:fill="auto"/>
          </w:tcPr>
          <w:p w:rsidR="00CE1FAF" w:rsidRDefault="00010B17" w:rsidP="00CE1FAF">
            <w:pPr>
              <w:spacing w:afterLines="50" w:line="460" w:lineRule="exact"/>
              <w:jc w:val="center"/>
              <w:rPr>
                <w:rFonts w:ascii="標楷體" w:eastAsia="標楷體" w:hint="eastAsia"/>
              </w:rPr>
            </w:pPr>
            <w:r>
              <w:rPr>
                <w:rFonts w:ascii="標楷體" w:eastAsia="標楷體" w:hint="eastAsia"/>
              </w:rPr>
              <w:t>35</w:t>
            </w:r>
          </w:p>
        </w:tc>
      </w:tr>
    </w:tbl>
    <w:p w:rsidR="00331740" w:rsidRDefault="00331740" w:rsidP="0016204E">
      <w:pPr>
        <w:tabs>
          <w:tab w:val="left" w:pos="720"/>
          <w:tab w:val="left" w:pos="1440"/>
        </w:tabs>
        <w:autoSpaceDE w:val="0"/>
        <w:autoSpaceDN w:val="0"/>
        <w:adjustRightInd w:val="0"/>
        <w:spacing w:line="420" w:lineRule="exact"/>
        <w:ind w:left="2398" w:hangingChars="999" w:hanging="2398"/>
      </w:pPr>
    </w:p>
    <w:p w:rsidR="00EB1C1F" w:rsidRDefault="00C352F4" w:rsidP="00EB1C1F">
      <w:pPr>
        <w:tabs>
          <w:tab w:val="left" w:pos="720"/>
          <w:tab w:val="left" w:pos="1440"/>
        </w:tabs>
        <w:autoSpaceDE w:val="0"/>
        <w:autoSpaceDN w:val="0"/>
        <w:adjustRightInd w:val="0"/>
        <w:spacing w:line="420" w:lineRule="exact"/>
        <w:rPr>
          <w:rFonts w:ascii="標楷體" w:eastAsia="標楷體" w:hAnsi="標楷體" w:hint="eastAsia"/>
          <w:color w:val="000000"/>
          <w:sz w:val="28"/>
          <w:szCs w:val="28"/>
        </w:rPr>
      </w:pPr>
      <w:r>
        <w:rPr>
          <w:rFonts w:ascii="標楷體" w:eastAsia="標楷體" w:hAnsi="標楷體" w:hint="eastAsia"/>
          <w:color w:val="000000"/>
          <w:sz w:val="28"/>
          <w:szCs w:val="28"/>
        </w:rPr>
        <w:t>十四</w:t>
      </w:r>
      <w:r w:rsidR="00641831">
        <w:rPr>
          <w:rFonts w:ascii="標楷體" w:eastAsia="標楷體" w:hAnsi="標楷體" w:hint="eastAsia"/>
          <w:color w:val="000000"/>
          <w:sz w:val="28"/>
          <w:szCs w:val="28"/>
        </w:rPr>
        <w:t>、</w:t>
      </w:r>
      <w:r w:rsidR="00EB1C1F">
        <w:rPr>
          <w:rFonts w:ascii="標楷體" w:eastAsia="標楷體" w:hAnsi="標楷體" w:hint="eastAsia"/>
          <w:color w:val="000000"/>
          <w:sz w:val="28"/>
          <w:szCs w:val="28"/>
        </w:rPr>
        <w:t>報名方式：請於每場次舉辦日期前二天逕上全國教師進修網完成線上報</w:t>
      </w:r>
    </w:p>
    <w:p w:rsidR="00EB1C1F" w:rsidRDefault="00EB1C1F" w:rsidP="00EB1C1F">
      <w:pPr>
        <w:tabs>
          <w:tab w:val="left" w:pos="720"/>
          <w:tab w:val="left" w:pos="1440"/>
        </w:tabs>
        <w:autoSpaceDE w:val="0"/>
        <w:autoSpaceDN w:val="0"/>
        <w:adjustRightInd w:val="0"/>
        <w:spacing w:line="42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名。</w:t>
      </w:r>
    </w:p>
    <w:p w:rsidR="00641831" w:rsidRDefault="00EB1C1F" w:rsidP="005F2C59">
      <w:pPr>
        <w:tabs>
          <w:tab w:val="left" w:pos="720"/>
          <w:tab w:val="left" w:pos="1440"/>
        </w:tabs>
        <w:autoSpaceDE w:val="0"/>
        <w:autoSpaceDN w:val="0"/>
        <w:adjustRightInd w:val="0"/>
        <w:spacing w:line="420" w:lineRule="exact"/>
        <w:ind w:left="2797" w:hangingChars="999" w:hanging="2797"/>
        <w:rPr>
          <w:rFonts w:ascii="標楷體" w:eastAsia="標楷體" w:hAnsi="標楷體" w:hint="eastAsia"/>
          <w:color w:val="000000"/>
          <w:sz w:val="28"/>
          <w:szCs w:val="28"/>
        </w:rPr>
      </w:pPr>
      <w:r>
        <w:rPr>
          <w:rFonts w:ascii="標楷體" w:eastAsia="標楷體" w:hAnsi="標楷體" w:hint="eastAsia"/>
          <w:color w:val="000000"/>
          <w:sz w:val="28"/>
          <w:szCs w:val="28"/>
        </w:rPr>
        <w:t>十五、</w:t>
      </w:r>
      <w:r w:rsidR="00641831">
        <w:rPr>
          <w:rFonts w:ascii="標楷體" w:eastAsia="標楷體" w:hAnsi="標楷體" w:hint="eastAsia"/>
          <w:color w:val="000000"/>
          <w:sz w:val="28"/>
          <w:szCs w:val="28"/>
        </w:rPr>
        <w:t>經費概算</w:t>
      </w:r>
      <w:r w:rsidR="00641831" w:rsidRPr="00AC646F">
        <w:rPr>
          <w:rFonts w:ascii="標楷體" w:eastAsia="標楷體" w:hAnsi="標楷體" w:hint="eastAsia"/>
          <w:color w:val="000000"/>
          <w:sz w:val="28"/>
          <w:szCs w:val="28"/>
        </w:rPr>
        <w:t>：</w:t>
      </w:r>
      <w:r w:rsidR="00641831">
        <w:rPr>
          <w:rFonts w:ascii="標楷體" w:eastAsia="標楷體" w:hAnsi="標楷體" w:hint="eastAsia"/>
          <w:color w:val="000000"/>
          <w:sz w:val="28"/>
          <w:szCs w:val="28"/>
        </w:rPr>
        <w:t>詳如附件一</w:t>
      </w:r>
    </w:p>
    <w:p w:rsidR="00605F24" w:rsidRPr="00AC646F" w:rsidRDefault="008623FE" w:rsidP="005F2C59">
      <w:pPr>
        <w:tabs>
          <w:tab w:val="left" w:pos="720"/>
          <w:tab w:val="left" w:pos="1440"/>
        </w:tabs>
        <w:autoSpaceDE w:val="0"/>
        <w:autoSpaceDN w:val="0"/>
        <w:adjustRightInd w:val="0"/>
        <w:spacing w:line="420" w:lineRule="exact"/>
        <w:ind w:left="2797" w:hangingChars="999" w:hanging="2797"/>
        <w:rPr>
          <w:rFonts w:ascii="標楷體" w:eastAsia="標楷體" w:hAnsi="標楷體" w:hint="eastAsia"/>
          <w:color w:val="000000"/>
          <w:sz w:val="28"/>
          <w:szCs w:val="28"/>
        </w:rPr>
      </w:pPr>
      <w:r w:rsidRPr="00AC646F">
        <w:rPr>
          <w:rFonts w:ascii="標楷體" w:eastAsia="標楷體" w:hAnsi="標楷體" w:hint="eastAsia"/>
          <w:color w:val="000000"/>
          <w:sz w:val="28"/>
          <w:szCs w:val="28"/>
        </w:rPr>
        <w:t>十</w:t>
      </w:r>
      <w:r w:rsidR="00EB1C1F">
        <w:rPr>
          <w:rFonts w:ascii="標楷體" w:eastAsia="標楷體" w:hAnsi="標楷體" w:hint="eastAsia"/>
          <w:color w:val="000000"/>
          <w:sz w:val="28"/>
          <w:szCs w:val="28"/>
        </w:rPr>
        <w:t>六</w:t>
      </w:r>
      <w:r w:rsidRPr="00AC646F">
        <w:rPr>
          <w:rFonts w:ascii="標楷體" w:eastAsia="標楷體" w:hAnsi="標楷體" w:hint="eastAsia"/>
          <w:color w:val="000000"/>
          <w:sz w:val="28"/>
          <w:szCs w:val="28"/>
        </w:rPr>
        <w:t>、預期效益：</w:t>
      </w:r>
    </w:p>
    <w:p w:rsidR="00BB2FCF" w:rsidRDefault="00BB2FCF" w:rsidP="00BB2FCF">
      <w:pPr>
        <w:spacing w:line="460" w:lineRule="exact"/>
        <w:ind w:leftChars="93" w:left="223" w:rightChars="-139" w:right="-334"/>
        <w:rPr>
          <w:rFonts w:ascii="標楷體" w:eastAsia="標楷體" w:hAnsi="標楷體" w:hint="eastAsia"/>
          <w:sz w:val="28"/>
          <w:szCs w:val="28"/>
        </w:rPr>
      </w:pPr>
      <w:r>
        <w:rPr>
          <w:rFonts w:ascii="標楷體" w:eastAsia="標楷體" w:hAnsi="標楷體" w:hint="eastAsia"/>
          <w:sz w:val="28"/>
          <w:szCs w:val="28"/>
        </w:rPr>
        <w:t xml:space="preserve"> (一)</w:t>
      </w:r>
      <w:r w:rsidR="00921F0A" w:rsidRPr="00AC646F">
        <w:rPr>
          <w:rFonts w:ascii="標楷體" w:eastAsia="標楷體" w:hAnsi="標楷體" w:hint="eastAsia"/>
          <w:sz w:val="28"/>
          <w:szCs w:val="28"/>
        </w:rPr>
        <w:t>除倡議正視家庭價值外，並重視多元家庭之性別平等關係，宣導</w:t>
      </w:r>
      <w:r w:rsidR="00927AC8" w:rsidRPr="00AC646F">
        <w:rPr>
          <w:rFonts w:ascii="標楷體" w:eastAsia="標楷體" w:hAnsi="標楷體" w:hint="eastAsia"/>
          <w:sz w:val="28"/>
          <w:szCs w:val="28"/>
        </w:rPr>
        <w:t>家庭性暴</w:t>
      </w:r>
    </w:p>
    <w:p w:rsidR="00BB2FCF" w:rsidRDefault="00BB2FCF" w:rsidP="00BB2FCF">
      <w:pPr>
        <w:spacing w:line="460" w:lineRule="exact"/>
        <w:ind w:leftChars="93" w:left="223" w:rightChars="-139" w:right="-334"/>
        <w:rPr>
          <w:rFonts w:ascii="標楷體" w:eastAsia="標楷體" w:hAnsi="標楷體" w:hint="eastAsia"/>
          <w:sz w:val="28"/>
          <w:szCs w:val="28"/>
        </w:rPr>
      </w:pPr>
      <w:r>
        <w:rPr>
          <w:rFonts w:ascii="標楷體" w:eastAsia="標楷體" w:hAnsi="標楷體" w:hint="eastAsia"/>
          <w:sz w:val="28"/>
          <w:szCs w:val="28"/>
        </w:rPr>
        <w:t xml:space="preserve">     </w:t>
      </w:r>
      <w:r w:rsidR="00927AC8" w:rsidRPr="00AC646F">
        <w:rPr>
          <w:rFonts w:ascii="標楷體" w:eastAsia="標楷體" w:hAnsi="標楷體" w:hint="eastAsia"/>
          <w:sz w:val="28"/>
          <w:szCs w:val="28"/>
        </w:rPr>
        <w:t>力防治工作之範圍，以建構新家庭價值。於學校與社</w:t>
      </w:r>
      <w:r w:rsidR="00921F0A" w:rsidRPr="00AC646F">
        <w:rPr>
          <w:rFonts w:ascii="標楷體" w:eastAsia="標楷體" w:hAnsi="標楷體" w:hint="eastAsia"/>
          <w:sz w:val="28"/>
          <w:szCs w:val="28"/>
        </w:rPr>
        <w:t>區推動性別暴力零容</w:t>
      </w:r>
    </w:p>
    <w:p w:rsidR="005F2C59" w:rsidRPr="00AC646F" w:rsidRDefault="00BB2FCF" w:rsidP="00BB2FCF">
      <w:pPr>
        <w:spacing w:line="460" w:lineRule="exact"/>
        <w:ind w:leftChars="93" w:left="223" w:rightChars="-139" w:right="-334"/>
        <w:rPr>
          <w:rFonts w:ascii="標楷體" w:eastAsia="標楷體" w:hAnsi="標楷體" w:hint="eastAsia"/>
          <w:sz w:val="28"/>
          <w:szCs w:val="28"/>
        </w:rPr>
      </w:pPr>
      <w:r>
        <w:rPr>
          <w:rFonts w:ascii="標楷體" w:eastAsia="標楷體" w:hAnsi="標楷體" w:hint="eastAsia"/>
          <w:sz w:val="28"/>
          <w:szCs w:val="28"/>
        </w:rPr>
        <w:t xml:space="preserve">     </w:t>
      </w:r>
      <w:r w:rsidR="00921F0A" w:rsidRPr="00AC646F">
        <w:rPr>
          <w:rFonts w:ascii="標楷體" w:eastAsia="標楷體" w:hAnsi="標楷體" w:hint="eastAsia"/>
          <w:sz w:val="28"/>
          <w:szCs w:val="28"/>
        </w:rPr>
        <w:t>忍之宣導方案，包括性別歧視、性騷擾、約會暴力</w:t>
      </w:r>
    </w:p>
    <w:p w:rsidR="00C6777D" w:rsidRDefault="00BB2FCF" w:rsidP="00C6777D">
      <w:pPr>
        <w:spacing w:line="460" w:lineRule="exact"/>
        <w:ind w:leftChars="84" w:left="202" w:rightChars="-139" w:right="-334"/>
        <w:rPr>
          <w:rFonts w:ascii="標楷體" w:eastAsia="標楷體" w:hAnsi="標楷體" w:hint="eastAsia"/>
          <w:sz w:val="28"/>
          <w:szCs w:val="28"/>
        </w:rPr>
      </w:pPr>
      <w:r>
        <w:rPr>
          <w:rFonts w:ascii="標楷體" w:eastAsia="標楷體" w:hAnsi="標楷體" w:hint="eastAsia"/>
          <w:color w:val="000000"/>
          <w:sz w:val="28"/>
          <w:szCs w:val="28"/>
        </w:rPr>
        <w:t xml:space="preserve"> (二)</w:t>
      </w:r>
      <w:r w:rsidR="00C6777D">
        <w:rPr>
          <w:rFonts w:ascii="標楷體" w:eastAsia="標楷體" w:hAnsi="標楷體" w:hint="eastAsia"/>
          <w:sz w:val="28"/>
          <w:szCs w:val="28"/>
        </w:rPr>
        <w:t>加強引導父母親建立正確、健康之多元性別觀念與性別平權</w:t>
      </w:r>
      <w:r w:rsidR="005F2C59" w:rsidRPr="00AC646F">
        <w:rPr>
          <w:rFonts w:ascii="標楷體" w:eastAsia="標楷體" w:hAnsi="標楷體" w:hint="eastAsia"/>
          <w:sz w:val="28"/>
          <w:szCs w:val="28"/>
        </w:rPr>
        <w:t>宣導，以消除</w:t>
      </w:r>
    </w:p>
    <w:p w:rsidR="005F2C59" w:rsidRDefault="00C6777D" w:rsidP="00C6777D">
      <w:pPr>
        <w:spacing w:line="460" w:lineRule="exact"/>
        <w:ind w:leftChars="84" w:left="202" w:rightChars="-139" w:right="-334"/>
        <w:rPr>
          <w:rFonts w:ascii="標楷體" w:eastAsia="標楷體" w:hAnsi="標楷體" w:hint="eastAsia"/>
          <w:sz w:val="28"/>
          <w:szCs w:val="28"/>
        </w:rPr>
      </w:pPr>
      <w:r>
        <w:rPr>
          <w:rFonts w:ascii="標楷體" w:eastAsia="標楷體" w:hAnsi="標楷體" w:hint="eastAsia"/>
          <w:color w:val="000000"/>
          <w:sz w:val="28"/>
          <w:szCs w:val="28"/>
        </w:rPr>
        <w:t xml:space="preserve">     </w:t>
      </w:r>
      <w:r w:rsidR="005F2C59" w:rsidRPr="00AC646F">
        <w:rPr>
          <w:rFonts w:ascii="標楷體" w:eastAsia="標楷體" w:hAnsi="標楷體" w:hint="eastAsia"/>
          <w:sz w:val="28"/>
          <w:szCs w:val="28"/>
        </w:rPr>
        <w:t>傳統文化的性別歧視。</w:t>
      </w:r>
    </w:p>
    <w:p w:rsidR="00C6777D" w:rsidRDefault="00C6777D" w:rsidP="00C6777D">
      <w:pPr>
        <w:spacing w:line="460" w:lineRule="exact"/>
        <w:ind w:leftChars="84" w:left="202" w:rightChars="-139" w:right="-334"/>
        <w:rPr>
          <w:rFonts w:ascii="標楷體" w:eastAsia="標楷體" w:hAnsi="標楷體" w:hint="eastAsia"/>
          <w:sz w:val="28"/>
          <w:szCs w:val="28"/>
        </w:rPr>
      </w:pPr>
      <w:r>
        <w:rPr>
          <w:rFonts w:ascii="標楷體" w:eastAsia="標楷體" w:hAnsi="標楷體" w:hint="eastAsia"/>
          <w:sz w:val="28"/>
          <w:szCs w:val="28"/>
        </w:rPr>
        <w:t xml:space="preserve"> (三)能培養家庭教育-性別平等活動種子教師並至各級學校及社區部落實施宣</w:t>
      </w:r>
    </w:p>
    <w:p w:rsidR="00C6777D" w:rsidRPr="00AC646F" w:rsidRDefault="00C6777D" w:rsidP="00C6777D">
      <w:pPr>
        <w:spacing w:line="460" w:lineRule="exact"/>
        <w:ind w:leftChars="84" w:left="202" w:rightChars="-139" w:right="-334"/>
        <w:rPr>
          <w:rFonts w:ascii="標楷體" w:eastAsia="標楷體" w:hAnsi="標楷體" w:hint="eastAsia"/>
          <w:sz w:val="28"/>
          <w:szCs w:val="28"/>
        </w:rPr>
      </w:pPr>
      <w:r>
        <w:rPr>
          <w:rFonts w:ascii="標楷體" w:eastAsia="標楷體" w:hAnsi="標楷體" w:hint="eastAsia"/>
          <w:sz w:val="28"/>
          <w:szCs w:val="28"/>
        </w:rPr>
        <w:t xml:space="preserve">     導課程</w:t>
      </w:r>
      <w:r w:rsidRPr="00AC646F">
        <w:rPr>
          <w:rFonts w:ascii="標楷體" w:eastAsia="標楷體" w:hAnsi="標楷體" w:hint="eastAsia"/>
          <w:sz w:val="28"/>
          <w:szCs w:val="28"/>
        </w:rPr>
        <w:t>。</w:t>
      </w:r>
    </w:p>
    <w:p w:rsidR="008623FE" w:rsidRDefault="008623FE" w:rsidP="00AC646F">
      <w:pPr>
        <w:tabs>
          <w:tab w:val="left" w:pos="720"/>
          <w:tab w:val="left" w:pos="1440"/>
        </w:tabs>
        <w:autoSpaceDE w:val="0"/>
        <w:autoSpaceDN w:val="0"/>
        <w:adjustRightInd w:val="0"/>
        <w:spacing w:line="460" w:lineRule="exact"/>
        <w:ind w:leftChars="-1" w:left="706" w:hangingChars="253" w:hanging="708"/>
        <w:rPr>
          <w:rFonts w:ascii="標楷體" w:eastAsia="標楷體" w:hint="eastAsia"/>
          <w:color w:val="000000"/>
          <w:sz w:val="28"/>
          <w:szCs w:val="28"/>
        </w:rPr>
      </w:pPr>
      <w:r w:rsidRPr="00927AC8">
        <w:rPr>
          <w:rFonts w:ascii="標楷體" w:eastAsia="標楷體" w:hAnsi="標楷體" w:hint="eastAsia"/>
          <w:color w:val="000000"/>
          <w:sz w:val="28"/>
          <w:szCs w:val="28"/>
        </w:rPr>
        <w:t>十</w:t>
      </w:r>
      <w:r w:rsidR="00C352F4">
        <w:rPr>
          <w:rFonts w:ascii="標楷體" w:eastAsia="標楷體" w:hAnsi="標楷體" w:hint="eastAsia"/>
          <w:color w:val="000000"/>
          <w:sz w:val="28"/>
          <w:szCs w:val="28"/>
        </w:rPr>
        <w:t>六</w:t>
      </w:r>
      <w:r w:rsidRPr="00927AC8">
        <w:rPr>
          <w:rFonts w:ascii="標楷體" w:eastAsia="標楷體" w:hAnsi="標楷體" w:hint="eastAsia"/>
          <w:color w:val="000000"/>
          <w:sz w:val="28"/>
          <w:szCs w:val="28"/>
        </w:rPr>
        <w:t>、</w:t>
      </w:r>
      <w:r w:rsidRPr="00927AC8">
        <w:rPr>
          <w:rFonts w:ascii="標楷體" w:eastAsia="標楷體" w:hint="eastAsia"/>
          <w:color w:val="000000"/>
          <w:sz w:val="28"/>
          <w:szCs w:val="28"/>
        </w:rPr>
        <w:t>績效指標：預估參加人次</w:t>
      </w:r>
      <w:r w:rsidR="00BB2FCF">
        <w:rPr>
          <w:rFonts w:ascii="標楷體" w:eastAsia="標楷體" w:hint="eastAsia"/>
          <w:color w:val="000000"/>
          <w:sz w:val="28"/>
          <w:szCs w:val="28"/>
        </w:rPr>
        <w:t>280</w:t>
      </w:r>
      <w:r w:rsidRPr="00927AC8">
        <w:rPr>
          <w:rFonts w:ascii="標楷體" w:eastAsia="標楷體" w:hint="eastAsia"/>
          <w:color w:val="000000"/>
          <w:sz w:val="28"/>
          <w:szCs w:val="28"/>
        </w:rPr>
        <w:t>人</w:t>
      </w:r>
      <w:r w:rsidR="00A34A11" w:rsidRPr="00927AC8">
        <w:rPr>
          <w:rFonts w:ascii="標楷體" w:eastAsia="標楷體" w:hint="eastAsia"/>
          <w:color w:val="000000"/>
          <w:sz w:val="28"/>
          <w:szCs w:val="28"/>
        </w:rPr>
        <w:t>次</w:t>
      </w:r>
      <w:r w:rsidRPr="00927AC8">
        <w:rPr>
          <w:rFonts w:ascii="標楷體" w:eastAsia="標楷體" w:hint="eastAsia"/>
          <w:color w:val="000000"/>
          <w:sz w:val="28"/>
          <w:szCs w:val="28"/>
        </w:rPr>
        <w:t>、受益家庭數約</w:t>
      </w:r>
      <w:r w:rsidR="00BB2FCF">
        <w:rPr>
          <w:rFonts w:ascii="標楷體" w:eastAsia="標楷體" w:hint="eastAsia"/>
          <w:color w:val="000000"/>
          <w:sz w:val="28"/>
          <w:szCs w:val="28"/>
        </w:rPr>
        <w:t>10</w:t>
      </w:r>
      <w:r w:rsidR="00E7200A">
        <w:rPr>
          <w:rFonts w:ascii="標楷體" w:eastAsia="標楷體" w:hint="eastAsia"/>
          <w:color w:val="000000"/>
          <w:sz w:val="28"/>
          <w:szCs w:val="28"/>
        </w:rPr>
        <w:t>0</w:t>
      </w:r>
      <w:r w:rsidRPr="00927AC8">
        <w:rPr>
          <w:rFonts w:ascii="標楷體" w:eastAsia="標楷體" w:hint="eastAsia"/>
          <w:color w:val="000000"/>
          <w:sz w:val="28"/>
          <w:szCs w:val="28"/>
        </w:rPr>
        <w:t>戶。受益者性別：女性</w:t>
      </w:r>
      <w:r w:rsidR="006A4E3D" w:rsidRPr="00927AC8">
        <w:rPr>
          <w:rFonts w:ascii="標楷體" w:eastAsia="標楷體" w:hint="eastAsia"/>
          <w:color w:val="000000"/>
          <w:sz w:val="28"/>
          <w:szCs w:val="28"/>
        </w:rPr>
        <w:t>與男性</w:t>
      </w:r>
      <w:r w:rsidRPr="00927AC8">
        <w:rPr>
          <w:rFonts w:ascii="標楷體" w:eastAsia="標楷體" w:hint="eastAsia"/>
          <w:color w:val="000000"/>
          <w:sz w:val="28"/>
          <w:szCs w:val="28"/>
        </w:rPr>
        <w:t>。族群別：</w:t>
      </w:r>
      <w:r w:rsidR="00927AC8">
        <w:rPr>
          <w:rFonts w:ascii="標楷體" w:eastAsia="標楷體" w:hint="eastAsia"/>
          <w:color w:val="000000"/>
          <w:sz w:val="28"/>
          <w:szCs w:val="28"/>
        </w:rPr>
        <w:t>單親家庭、</w:t>
      </w:r>
      <w:r w:rsidR="006A4E3D" w:rsidRPr="00927AC8">
        <w:rPr>
          <w:rFonts w:ascii="標楷體" w:eastAsia="標楷體" w:hint="eastAsia"/>
          <w:color w:val="000000"/>
          <w:sz w:val="28"/>
          <w:szCs w:val="28"/>
        </w:rPr>
        <w:t>弱勢家庭、</w:t>
      </w:r>
      <w:r w:rsidRPr="00927AC8">
        <w:rPr>
          <w:rFonts w:ascii="標楷體" w:eastAsia="標楷體" w:hint="eastAsia"/>
          <w:color w:val="000000"/>
          <w:sz w:val="28"/>
          <w:szCs w:val="28"/>
        </w:rPr>
        <w:t>原住民、</w:t>
      </w:r>
      <w:r w:rsidR="006A4E3D" w:rsidRPr="00927AC8">
        <w:rPr>
          <w:rFonts w:ascii="標楷體" w:eastAsia="標楷體" w:hint="eastAsia"/>
          <w:color w:val="000000"/>
          <w:sz w:val="28"/>
          <w:szCs w:val="28"/>
        </w:rPr>
        <w:t>新住民</w:t>
      </w:r>
      <w:r w:rsidR="00927AC8">
        <w:rPr>
          <w:rFonts w:ascii="標楷體" w:eastAsia="標楷體" w:hint="eastAsia"/>
          <w:color w:val="000000"/>
          <w:sz w:val="28"/>
          <w:szCs w:val="28"/>
        </w:rPr>
        <w:t>、多元家庭</w:t>
      </w:r>
      <w:r w:rsidR="006A4E3D" w:rsidRPr="00927AC8">
        <w:rPr>
          <w:rFonts w:ascii="標楷體" w:eastAsia="標楷體" w:hint="eastAsia"/>
          <w:color w:val="000000"/>
          <w:sz w:val="28"/>
          <w:szCs w:val="28"/>
        </w:rPr>
        <w:t>及</w:t>
      </w:r>
      <w:r w:rsidRPr="00927AC8">
        <w:rPr>
          <w:rFonts w:ascii="標楷體" w:eastAsia="標楷體" w:hint="eastAsia"/>
          <w:color w:val="000000"/>
          <w:sz w:val="28"/>
          <w:szCs w:val="28"/>
        </w:rPr>
        <w:t>一般民</w:t>
      </w:r>
      <w:r w:rsidR="006A4E3D" w:rsidRPr="00927AC8">
        <w:rPr>
          <w:rFonts w:ascii="標楷體" w:eastAsia="標楷體" w:hint="eastAsia"/>
          <w:color w:val="000000"/>
          <w:sz w:val="28"/>
          <w:szCs w:val="28"/>
        </w:rPr>
        <w:t>眾</w:t>
      </w:r>
      <w:r w:rsidRPr="00927AC8">
        <w:rPr>
          <w:rFonts w:ascii="標楷體" w:eastAsia="標楷體" w:hint="eastAsia"/>
          <w:color w:val="000000"/>
          <w:sz w:val="28"/>
          <w:szCs w:val="28"/>
        </w:rPr>
        <w:t>皆有。</w:t>
      </w:r>
    </w:p>
    <w:p w:rsidR="00641831" w:rsidRDefault="00641831" w:rsidP="00AC646F">
      <w:pPr>
        <w:tabs>
          <w:tab w:val="left" w:pos="720"/>
          <w:tab w:val="left" w:pos="1440"/>
        </w:tabs>
        <w:autoSpaceDE w:val="0"/>
        <w:autoSpaceDN w:val="0"/>
        <w:adjustRightInd w:val="0"/>
        <w:spacing w:line="460" w:lineRule="exact"/>
        <w:ind w:leftChars="-1" w:left="706" w:hangingChars="253" w:hanging="708"/>
        <w:rPr>
          <w:rFonts w:ascii="標楷體" w:eastAsia="標楷體" w:hint="eastAsia"/>
          <w:color w:val="000000"/>
          <w:sz w:val="28"/>
          <w:szCs w:val="28"/>
        </w:rPr>
      </w:pPr>
    </w:p>
    <w:p w:rsidR="00641831" w:rsidRDefault="00641831" w:rsidP="00AC646F">
      <w:pPr>
        <w:tabs>
          <w:tab w:val="left" w:pos="720"/>
          <w:tab w:val="left" w:pos="1440"/>
        </w:tabs>
        <w:autoSpaceDE w:val="0"/>
        <w:autoSpaceDN w:val="0"/>
        <w:adjustRightInd w:val="0"/>
        <w:spacing w:line="460" w:lineRule="exact"/>
        <w:ind w:leftChars="-1" w:left="706" w:hangingChars="253" w:hanging="708"/>
        <w:rPr>
          <w:rFonts w:ascii="標楷體" w:eastAsia="標楷體" w:hint="eastAsia"/>
          <w:color w:val="000000"/>
          <w:sz w:val="28"/>
          <w:szCs w:val="28"/>
        </w:rPr>
      </w:pPr>
    </w:p>
    <w:sectPr w:rsidR="00641831" w:rsidSect="0055343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D6B" w:rsidRDefault="001D4D6B"/>
    <w:p w:rsidR="001D4D6B" w:rsidRDefault="001D4D6B"/>
    <w:p w:rsidR="00000000" w:rsidRDefault="001D4D6B">
      <w:r>
        <w:separator/>
      </w:r>
    </w:p>
  </w:endnote>
  <w:endnote w:type="continuationSeparator" w:id="0">
    <w:p w:rsidR="001D4D6B" w:rsidRDefault="001D4D6B"/>
    <w:p w:rsidR="001D4D6B" w:rsidRDefault="001D4D6B"/>
    <w:p w:rsidR="00000000" w:rsidRDefault="001D4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D6B" w:rsidRPr="00927AC8" w:rsidRDefault="001D4D6B" w:rsidP="001102CB">
      <w:pPr>
        <w:rPr>
          <w:rFonts w:hint="eastAsia"/>
        </w:rPr>
      </w:pPr>
    </w:p>
    <w:p w:rsidR="001D4D6B" w:rsidRPr="00927AC8" w:rsidRDefault="001D4D6B" w:rsidP="001102CB">
      <w:pPr>
        <w:rPr>
          <w:rFonts w:hint="eastAsia"/>
        </w:rPr>
      </w:pPr>
    </w:p>
    <w:p w:rsidR="00000000" w:rsidRDefault="001D4D6B">
      <w:r>
        <w:separator/>
      </w:r>
    </w:p>
  </w:footnote>
  <w:footnote w:type="continuationSeparator" w:id="0">
    <w:p w:rsidR="001D4D6B" w:rsidRDefault="001D4D6B"/>
    <w:p w:rsidR="001D4D6B" w:rsidRDefault="001D4D6B"/>
    <w:p w:rsidR="00000000" w:rsidRDefault="001D4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858"/>
    <w:multiLevelType w:val="hybridMultilevel"/>
    <w:tmpl w:val="B1BC1254"/>
    <w:lvl w:ilvl="0" w:tplc="B5A4E2A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A24E25"/>
    <w:multiLevelType w:val="hybridMultilevel"/>
    <w:tmpl w:val="2BD60F8C"/>
    <w:lvl w:ilvl="0" w:tplc="05B06D30">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
    <w:nsid w:val="201C7B0F"/>
    <w:multiLevelType w:val="hybridMultilevel"/>
    <w:tmpl w:val="74181DBA"/>
    <w:lvl w:ilvl="0" w:tplc="09926A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765B7A"/>
    <w:multiLevelType w:val="hybridMultilevel"/>
    <w:tmpl w:val="A0508572"/>
    <w:lvl w:ilvl="0" w:tplc="04A44C96">
      <w:start w:val="1"/>
      <w:numFmt w:val="taiwaneseCountingThousand"/>
      <w:lvlText w:val="(%1)"/>
      <w:lvlJc w:val="left"/>
      <w:pPr>
        <w:ind w:left="1440" w:hanging="720"/>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377583E"/>
    <w:multiLevelType w:val="hybridMultilevel"/>
    <w:tmpl w:val="EA52F64A"/>
    <w:lvl w:ilvl="0" w:tplc="F388598A">
      <w:start w:val="1"/>
      <w:numFmt w:val="decimal"/>
      <w:lvlText w:val="(%1)"/>
      <w:lvlJc w:val="left"/>
      <w:pPr>
        <w:tabs>
          <w:tab w:val="num" w:pos="1712"/>
        </w:tabs>
        <w:ind w:left="1712" w:hanging="360"/>
      </w:pPr>
      <w:rPr>
        <w:rFonts w:hint="eastAsia"/>
        <w:color w:val="000000"/>
      </w:rPr>
    </w:lvl>
    <w:lvl w:ilvl="1" w:tplc="69DA6B0C">
      <w:start w:val="1"/>
      <w:numFmt w:val="decimal"/>
      <w:lvlText w:val="(%2)"/>
      <w:lvlJc w:val="left"/>
      <w:pPr>
        <w:tabs>
          <w:tab w:val="num" w:pos="1712"/>
        </w:tabs>
        <w:ind w:left="1712" w:hanging="360"/>
      </w:pPr>
      <w:rPr>
        <w:rFonts w:hint="eastAsia"/>
        <w:color w:val="000000"/>
      </w:rPr>
    </w:lvl>
    <w:lvl w:ilvl="2" w:tplc="0409001B" w:tentative="1">
      <w:start w:val="1"/>
      <w:numFmt w:val="lowerRoman"/>
      <w:lvlText w:val="%3."/>
      <w:lvlJc w:val="right"/>
      <w:pPr>
        <w:tabs>
          <w:tab w:val="num" w:pos="2312"/>
        </w:tabs>
        <w:ind w:left="2312" w:hanging="480"/>
      </w:pPr>
    </w:lvl>
    <w:lvl w:ilvl="3" w:tplc="0409000F" w:tentative="1">
      <w:start w:val="1"/>
      <w:numFmt w:val="decimal"/>
      <w:lvlText w:val="%4."/>
      <w:lvlJc w:val="left"/>
      <w:pPr>
        <w:tabs>
          <w:tab w:val="num" w:pos="2792"/>
        </w:tabs>
        <w:ind w:left="2792" w:hanging="480"/>
      </w:pPr>
    </w:lvl>
    <w:lvl w:ilvl="4" w:tplc="04090019" w:tentative="1">
      <w:start w:val="1"/>
      <w:numFmt w:val="ideographTraditional"/>
      <w:lvlText w:val="%5、"/>
      <w:lvlJc w:val="left"/>
      <w:pPr>
        <w:tabs>
          <w:tab w:val="num" w:pos="3272"/>
        </w:tabs>
        <w:ind w:left="3272" w:hanging="480"/>
      </w:pPr>
    </w:lvl>
    <w:lvl w:ilvl="5" w:tplc="0409001B" w:tentative="1">
      <w:start w:val="1"/>
      <w:numFmt w:val="lowerRoman"/>
      <w:lvlText w:val="%6."/>
      <w:lvlJc w:val="right"/>
      <w:pPr>
        <w:tabs>
          <w:tab w:val="num" w:pos="3752"/>
        </w:tabs>
        <w:ind w:left="3752" w:hanging="480"/>
      </w:pPr>
    </w:lvl>
    <w:lvl w:ilvl="6" w:tplc="0409000F" w:tentative="1">
      <w:start w:val="1"/>
      <w:numFmt w:val="decimal"/>
      <w:lvlText w:val="%7."/>
      <w:lvlJc w:val="left"/>
      <w:pPr>
        <w:tabs>
          <w:tab w:val="num" w:pos="4232"/>
        </w:tabs>
        <w:ind w:left="4232" w:hanging="480"/>
      </w:pPr>
    </w:lvl>
    <w:lvl w:ilvl="7" w:tplc="04090019" w:tentative="1">
      <w:start w:val="1"/>
      <w:numFmt w:val="ideographTraditional"/>
      <w:lvlText w:val="%8、"/>
      <w:lvlJc w:val="left"/>
      <w:pPr>
        <w:tabs>
          <w:tab w:val="num" w:pos="4712"/>
        </w:tabs>
        <w:ind w:left="4712" w:hanging="480"/>
      </w:pPr>
    </w:lvl>
    <w:lvl w:ilvl="8" w:tplc="0409001B" w:tentative="1">
      <w:start w:val="1"/>
      <w:numFmt w:val="lowerRoman"/>
      <w:lvlText w:val="%9."/>
      <w:lvlJc w:val="right"/>
      <w:pPr>
        <w:tabs>
          <w:tab w:val="num" w:pos="5192"/>
        </w:tabs>
        <w:ind w:left="5192" w:hanging="480"/>
      </w:pPr>
    </w:lvl>
  </w:abstractNum>
  <w:abstractNum w:abstractNumId="5">
    <w:nsid w:val="2600103B"/>
    <w:multiLevelType w:val="hybridMultilevel"/>
    <w:tmpl w:val="64D6D10A"/>
    <w:lvl w:ilvl="0" w:tplc="B5B22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E07484"/>
    <w:multiLevelType w:val="hybridMultilevel"/>
    <w:tmpl w:val="BCCC5420"/>
    <w:lvl w:ilvl="0" w:tplc="865A97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D23F8D"/>
    <w:multiLevelType w:val="hybridMultilevel"/>
    <w:tmpl w:val="A634B1D0"/>
    <w:lvl w:ilvl="0" w:tplc="FD066A34">
      <w:start w:val="1"/>
      <w:numFmt w:val="decimal"/>
      <w:lvlText w:val="%1."/>
      <w:lvlJc w:val="left"/>
      <w:pPr>
        <w:ind w:left="396" w:hanging="360"/>
      </w:pPr>
      <w:rPr>
        <w:rFonts w:ascii="標楷體" w:eastAsia="標楷體" w:hAnsi="標楷體"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63324938"/>
    <w:multiLevelType w:val="hybridMultilevel"/>
    <w:tmpl w:val="7CE62712"/>
    <w:lvl w:ilvl="0" w:tplc="3306ED7E">
      <w:start w:val="1"/>
      <w:numFmt w:val="bullet"/>
      <w:lvlText w:val="•"/>
      <w:lvlJc w:val="left"/>
      <w:pPr>
        <w:tabs>
          <w:tab w:val="num" w:pos="720"/>
        </w:tabs>
        <w:ind w:left="720" w:hanging="360"/>
      </w:pPr>
      <w:rPr>
        <w:rFonts w:ascii="Arial" w:hAnsi="Arial" w:hint="default"/>
      </w:rPr>
    </w:lvl>
    <w:lvl w:ilvl="1" w:tplc="99FCF992" w:tentative="1">
      <w:start w:val="1"/>
      <w:numFmt w:val="bullet"/>
      <w:lvlText w:val="•"/>
      <w:lvlJc w:val="left"/>
      <w:pPr>
        <w:tabs>
          <w:tab w:val="num" w:pos="1440"/>
        </w:tabs>
        <w:ind w:left="1440" w:hanging="360"/>
      </w:pPr>
      <w:rPr>
        <w:rFonts w:ascii="Arial" w:hAnsi="Arial" w:hint="default"/>
      </w:rPr>
    </w:lvl>
    <w:lvl w:ilvl="2" w:tplc="E5A6C43E" w:tentative="1">
      <w:start w:val="1"/>
      <w:numFmt w:val="bullet"/>
      <w:lvlText w:val="•"/>
      <w:lvlJc w:val="left"/>
      <w:pPr>
        <w:tabs>
          <w:tab w:val="num" w:pos="2160"/>
        </w:tabs>
        <w:ind w:left="2160" w:hanging="360"/>
      </w:pPr>
      <w:rPr>
        <w:rFonts w:ascii="Arial" w:hAnsi="Arial" w:hint="default"/>
      </w:rPr>
    </w:lvl>
    <w:lvl w:ilvl="3" w:tplc="372E3BF2" w:tentative="1">
      <w:start w:val="1"/>
      <w:numFmt w:val="bullet"/>
      <w:lvlText w:val="•"/>
      <w:lvlJc w:val="left"/>
      <w:pPr>
        <w:tabs>
          <w:tab w:val="num" w:pos="2880"/>
        </w:tabs>
        <w:ind w:left="2880" w:hanging="360"/>
      </w:pPr>
      <w:rPr>
        <w:rFonts w:ascii="Arial" w:hAnsi="Arial" w:hint="default"/>
      </w:rPr>
    </w:lvl>
    <w:lvl w:ilvl="4" w:tplc="1AAC97D4" w:tentative="1">
      <w:start w:val="1"/>
      <w:numFmt w:val="bullet"/>
      <w:lvlText w:val="•"/>
      <w:lvlJc w:val="left"/>
      <w:pPr>
        <w:tabs>
          <w:tab w:val="num" w:pos="3600"/>
        </w:tabs>
        <w:ind w:left="3600" w:hanging="360"/>
      </w:pPr>
      <w:rPr>
        <w:rFonts w:ascii="Arial" w:hAnsi="Arial" w:hint="default"/>
      </w:rPr>
    </w:lvl>
    <w:lvl w:ilvl="5" w:tplc="23829F60" w:tentative="1">
      <w:start w:val="1"/>
      <w:numFmt w:val="bullet"/>
      <w:lvlText w:val="•"/>
      <w:lvlJc w:val="left"/>
      <w:pPr>
        <w:tabs>
          <w:tab w:val="num" w:pos="4320"/>
        </w:tabs>
        <w:ind w:left="4320" w:hanging="360"/>
      </w:pPr>
      <w:rPr>
        <w:rFonts w:ascii="Arial" w:hAnsi="Arial" w:hint="default"/>
      </w:rPr>
    </w:lvl>
    <w:lvl w:ilvl="6" w:tplc="B5564308" w:tentative="1">
      <w:start w:val="1"/>
      <w:numFmt w:val="bullet"/>
      <w:lvlText w:val="•"/>
      <w:lvlJc w:val="left"/>
      <w:pPr>
        <w:tabs>
          <w:tab w:val="num" w:pos="5040"/>
        </w:tabs>
        <w:ind w:left="5040" w:hanging="360"/>
      </w:pPr>
      <w:rPr>
        <w:rFonts w:ascii="Arial" w:hAnsi="Arial" w:hint="default"/>
      </w:rPr>
    </w:lvl>
    <w:lvl w:ilvl="7" w:tplc="EBFEFE72" w:tentative="1">
      <w:start w:val="1"/>
      <w:numFmt w:val="bullet"/>
      <w:lvlText w:val="•"/>
      <w:lvlJc w:val="left"/>
      <w:pPr>
        <w:tabs>
          <w:tab w:val="num" w:pos="5760"/>
        </w:tabs>
        <w:ind w:left="5760" w:hanging="360"/>
      </w:pPr>
      <w:rPr>
        <w:rFonts w:ascii="Arial" w:hAnsi="Arial" w:hint="default"/>
      </w:rPr>
    </w:lvl>
    <w:lvl w:ilvl="8" w:tplc="F1D4D4C4" w:tentative="1">
      <w:start w:val="1"/>
      <w:numFmt w:val="bullet"/>
      <w:lvlText w:val="•"/>
      <w:lvlJc w:val="left"/>
      <w:pPr>
        <w:tabs>
          <w:tab w:val="num" w:pos="6480"/>
        </w:tabs>
        <w:ind w:left="6480" w:hanging="360"/>
      </w:pPr>
      <w:rPr>
        <w:rFonts w:ascii="Arial" w:hAnsi="Arial" w:hint="default"/>
      </w:rPr>
    </w:lvl>
  </w:abstractNum>
  <w:abstractNum w:abstractNumId="9">
    <w:nsid w:val="68DE58EC"/>
    <w:multiLevelType w:val="hybridMultilevel"/>
    <w:tmpl w:val="12FCBCD0"/>
    <w:lvl w:ilvl="0" w:tplc="8D184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E1904ED"/>
    <w:multiLevelType w:val="hybridMultilevel"/>
    <w:tmpl w:val="36085270"/>
    <w:lvl w:ilvl="0" w:tplc="2B34F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05E0415"/>
    <w:multiLevelType w:val="hybridMultilevel"/>
    <w:tmpl w:val="28DA9990"/>
    <w:lvl w:ilvl="0" w:tplc="42E2578C">
      <w:start w:val="1"/>
      <w:numFmt w:val="decimal"/>
      <w:lvlText w:val="%1."/>
      <w:lvlJc w:val="left"/>
      <w:pPr>
        <w:ind w:left="480" w:hanging="360"/>
      </w:pPr>
      <w:rPr>
        <w:rFonts w:hAnsi="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nsid w:val="730F606D"/>
    <w:multiLevelType w:val="hybridMultilevel"/>
    <w:tmpl w:val="29645C44"/>
    <w:lvl w:ilvl="0" w:tplc="28687F6A">
      <w:start w:val="1"/>
      <w:numFmt w:val="taiwaneseCountingThousand"/>
      <w:lvlText w:val="（%1）"/>
      <w:lvlJc w:val="left"/>
      <w:pPr>
        <w:ind w:left="478" w:hanging="480"/>
      </w:pPr>
      <w:rPr>
        <w:rFonts w:eastAsia="標楷體" w:hint="eastAsia"/>
        <w:b w:val="0"/>
        <w:i w:val="0"/>
        <w:color w:val="000000"/>
        <w:sz w:val="28"/>
        <w:lang w:val="en-US"/>
      </w:rPr>
    </w:lvl>
    <w:lvl w:ilvl="1" w:tplc="B5A4E2AC">
      <w:start w:val="1"/>
      <w:numFmt w:val="taiwaneseCountingThousand"/>
      <w:lvlText w:val="(%2)"/>
      <w:lvlJc w:val="left"/>
      <w:pPr>
        <w:ind w:left="958" w:hanging="480"/>
      </w:pPr>
      <w:rPr>
        <w:rFonts w:hint="eastAsia"/>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73AD7732"/>
    <w:multiLevelType w:val="hybridMultilevel"/>
    <w:tmpl w:val="AD10D2DA"/>
    <w:lvl w:ilvl="0" w:tplc="6D5A771A">
      <w:start w:val="1"/>
      <w:numFmt w:val="decimal"/>
      <w:lvlText w:val="%1."/>
      <w:lvlJc w:val="left"/>
      <w:pPr>
        <w:ind w:left="962" w:hanging="360"/>
      </w:pPr>
      <w:rPr>
        <w:rFonts w:hint="default"/>
        <w:color w:val="000000"/>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4">
    <w:nsid w:val="761C6FD7"/>
    <w:multiLevelType w:val="hybridMultilevel"/>
    <w:tmpl w:val="44A25ACE"/>
    <w:lvl w:ilvl="0" w:tplc="350EC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84485B"/>
    <w:multiLevelType w:val="hybridMultilevel"/>
    <w:tmpl w:val="8692F450"/>
    <w:lvl w:ilvl="0" w:tplc="08AE7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87E5897"/>
    <w:multiLevelType w:val="hybridMultilevel"/>
    <w:tmpl w:val="6E5420F0"/>
    <w:lvl w:ilvl="0" w:tplc="75B06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CF33718"/>
    <w:multiLevelType w:val="hybridMultilevel"/>
    <w:tmpl w:val="D0724A48"/>
    <w:lvl w:ilvl="0" w:tplc="4A6A27EC">
      <w:start w:val="1"/>
      <w:numFmt w:val="decimal"/>
      <w:lvlText w:val="%1."/>
      <w:lvlJc w:val="left"/>
      <w:pPr>
        <w:tabs>
          <w:tab w:val="num" w:pos="360"/>
        </w:tabs>
        <w:ind w:left="360" w:hanging="360"/>
      </w:pPr>
      <w:rPr>
        <w:rFonts w:hAnsi="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DE57B7D"/>
    <w:multiLevelType w:val="hybridMultilevel"/>
    <w:tmpl w:val="B5A4CDC0"/>
    <w:lvl w:ilvl="0" w:tplc="E9E6DD80">
      <w:start w:val="1"/>
      <w:numFmt w:val="taiwaneseCountingThousand"/>
      <w:lvlText w:val="%1、"/>
      <w:lvlJc w:val="left"/>
      <w:pPr>
        <w:tabs>
          <w:tab w:val="num" w:pos="720"/>
        </w:tabs>
        <w:ind w:left="720" w:hanging="720"/>
      </w:pPr>
      <w:rPr>
        <w:rFonts w:hint="eastAsia"/>
        <w:lang w:val="en-US"/>
      </w:rPr>
    </w:lvl>
    <w:lvl w:ilvl="1" w:tplc="6932185C">
      <w:start w:val="1"/>
      <w:numFmt w:val="taiwaneseCountingThousand"/>
      <w:lvlText w:val="（%2）"/>
      <w:lvlJc w:val="left"/>
      <w:pPr>
        <w:tabs>
          <w:tab w:val="num" w:pos="2040"/>
        </w:tabs>
        <w:ind w:left="204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8"/>
  </w:num>
  <w:num w:numId="3">
    <w:abstractNumId w:val="4"/>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5"/>
  </w:num>
  <w:num w:numId="9">
    <w:abstractNumId w:val="7"/>
  </w:num>
  <w:num w:numId="10">
    <w:abstractNumId w:val="10"/>
  </w:num>
  <w:num w:numId="11">
    <w:abstractNumId w:val="12"/>
  </w:num>
  <w:num w:numId="12">
    <w:abstractNumId w:val="13"/>
  </w:num>
  <w:num w:numId="13">
    <w:abstractNumId w:val="0"/>
  </w:num>
  <w:num w:numId="14">
    <w:abstractNumId w:val="9"/>
  </w:num>
  <w:num w:numId="15">
    <w:abstractNumId w:val="6"/>
  </w:num>
  <w:num w:numId="16">
    <w:abstractNumId w:val="14"/>
  </w:num>
  <w:num w:numId="17">
    <w:abstractNumId w:val="11"/>
  </w:num>
  <w:num w:numId="18">
    <w:abstractNumId w:val="1"/>
  </w:num>
  <w:num w:numId="19">
    <w:abstractNumId w:val="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5BC1"/>
    <w:rsid w:val="00006F5B"/>
    <w:rsid w:val="00010B17"/>
    <w:rsid w:val="00014583"/>
    <w:rsid w:val="00024725"/>
    <w:rsid w:val="00027ACB"/>
    <w:rsid w:val="000376C8"/>
    <w:rsid w:val="00047A51"/>
    <w:rsid w:val="0005104E"/>
    <w:rsid w:val="0005774F"/>
    <w:rsid w:val="00060FCE"/>
    <w:rsid w:val="00062891"/>
    <w:rsid w:val="00064D5B"/>
    <w:rsid w:val="00066C16"/>
    <w:rsid w:val="00067B78"/>
    <w:rsid w:val="00086691"/>
    <w:rsid w:val="00091088"/>
    <w:rsid w:val="000978F4"/>
    <w:rsid w:val="000A4ED4"/>
    <w:rsid w:val="000A51E4"/>
    <w:rsid w:val="000A57DC"/>
    <w:rsid w:val="000B1F92"/>
    <w:rsid w:val="000B3E77"/>
    <w:rsid w:val="000D1723"/>
    <w:rsid w:val="000D5B76"/>
    <w:rsid w:val="000E1B3F"/>
    <w:rsid w:val="00102006"/>
    <w:rsid w:val="001102CB"/>
    <w:rsid w:val="00111BF4"/>
    <w:rsid w:val="00111DD8"/>
    <w:rsid w:val="00115CE5"/>
    <w:rsid w:val="001242BA"/>
    <w:rsid w:val="001248C4"/>
    <w:rsid w:val="00125AA5"/>
    <w:rsid w:val="00126021"/>
    <w:rsid w:val="00131138"/>
    <w:rsid w:val="00144102"/>
    <w:rsid w:val="00150BA3"/>
    <w:rsid w:val="0016204E"/>
    <w:rsid w:val="0016395B"/>
    <w:rsid w:val="0017206F"/>
    <w:rsid w:val="001731C7"/>
    <w:rsid w:val="00176454"/>
    <w:rsid w:val="00182054"/>
    <w:rsid w:val="0018787F"/>
    <w:rsid w:val="00190983"/>
    <w:rsid w:val="001A643B"/>
    <w:rsid w:val="001B13F4"/>
    <w:rsid w:val="001B39B3"/>
    <w:rsid w:val="001C064E"/>
    <w:rsid w:val="001C3036"/>
    <w:rsid w:val="001C7F7C"/>
    <w:rsid w:val="001D26D1"/>
    <w:rsid w:val="001D4D6B"/>
    <w:rsid w:val="001D615E"/>
    <w:rsid w:val="001F61E7"/>
    <w:rsid w:val="00203DD4"/>
    <w:rsid w:val="002048FE"/>
    <w:rsid w:val="002059CD"/>
    <w:rsid w:val="00207F8E"/>
    <w:rsid w:val="002128EA"/>
    <w:rsid w:val="002141CA"/>
    <w:rsid w:val="00216026"/>
    <w:rsid w:val="002161FE"/>
    <w:rsid w:val="00217C4B"/>
    <w:rsid w:val="00240D58"/>
    <w:rsid w:val="0024794A"/>
    <w:rsid w:val="00253F12"/>
    <w:rsid w:val="00254702"/>
    <w:rsid w:val="002552AC"/>
    <w:rsid w:val="00260263"/>
    <w:rsid w:val="00265F19"/>
    <w:rsid w:val="0027684F"/>
    <w:rsid w:val="002776F2"/>
    <w:rsid w:val="00280D54"/>
    <w:rsid w:val="0028395F"/>
    <w:rsid w:val="0029234B"/>
    <w:rsid w:val="0029366F"/>
    <w:rsid w:val="00293FE2"/>
    <w:rsid w:val="002978AC"/>
    <w:rsid w:val="002A1CD4"/>
    <w:rsid w:val="002A4080"/>
    <w:rsid w:val="002A7472"/>
    <w:rsid w:val="002B163A"/>
    <w:rsid w:val="002B5BE4"/>
    <w:rsid w:val="002B794E"/>
    <w:rsid w:val="002C4659"/>
    <w:rsid w:val="002D0934"/>
    <w:rsid w:val="002D151A"/>
    <w:rsid w:val="002D585F"/>
    <w:rsid w:val="002E42AE"/>
    <w:rsid w:val="002E4F2F"/>
    <w:rsid w:val="003008C7"/>
    <w:rsid w:val="00305CCC"/>
    <w:rsid w:val="00307F06"/>
    <w:rsid w:val="00322899"/>
    <w:rsid w:val="003255F9"/>
    <w:rsid w:val="00326694"/>
    <w:rsid w:val="00331740"/>
    <w:rsid w:val="003550F9"/>
    <w:rsid w:val="0035530C"/>
    <w:rsid w:val="003614B4"/>
    <w:rsid w:val="0036526C"/>
    <w:rsid w:val="00366CD0"/>
    <w:rsid w:val="0037245D"/>
    <w:rsid w:val="003805B1"/>
    <w:rsid w:val="003846DB"/>
    <w:rsid w:val="0038535A"/>
    <w:rsid w:val="003901A5"/>
    <w:rsid w:val="00392837"/>
    <w:rsid w:val="00393C95"/>
    <w:rsid w:val="003A1DD8"/>
    <w:rsid w:val="003A5CF2"/>
    <w:rsid w:val="003B0418"/>
    <w:rsid w:val="003B5B25"/>
    <w:rsid w:val="003C21FC"/>
    <w:rsid w:val="003C3A90"/>
    <w:rsid w:val="003D1055"/>
    <w:rsid w:val="003D5BC4"/>
    <w:rsid w:val="003D74BA"/>
    <w:rsid w:val="003F1119"/>
    <w:rsid w:val="003F34EE"/>
    <w:rsid w:val="003F3EE7"/>
    <w:rsid w:val="00400234"/>
    <w:rsid w:val="0040165F"/>
    <w:rsid w:val="00404674"/>
    <w:rsid w:val="00404C23"/>
    <w:rsid w:val="00406607"/>
    <w:rsid w:val="00410CB4"/>
    <w:rsid w:val="004122D6"/>
    <w:rsid w:val="00412DCF"/>
    <w:rsid w:val="00420C3F"/>
    <w:rsid w:val="004237F4"/>
    <w:rsid w:val="00426F70"/>
    <w:rsid w:val="00437660"/>
    <w:rsid w:val="00441D2F"/>
    <w:rsid w:val="00445949"/>
    <w:rsid w:val="00446DB7"/>
    <w:rsid w:val="00452AFA"/>
    <w:rsid w:val="00453D22"/>
    <w:rsid w:val="00460769"/>
    <w:rsid w:val="0046143F"/>
    <w:rsid w:val="0047388D"/>
    <w:rsid w:val="00480516"/>
    <w:rsid w:val="00481C09"/>
    <w:rsid w:val="00493197"/>
    <w:rsid w:val="00493198"/>
    <w:rsid w:val="004A14BE"/>
    <w:rsid w:val="004A5B38"/>
    <w:rsid w:val="004B266E"/>
    <w:rsid w:val="004B7F07"/>
    <w:rsid w:val="004E0557"/>
    <w:rsid w:val="004E0CD1"/>
    <w:rsid w:val="004E0D7E"/>
    <w:rsid w:val="004E2C97"/>
    <w:rsid w:val="004E583A"/>
    <w:rsid w:val="00517309"/>
    <w:rsid w:val="005220FA"/>
    <w:rsid w:val="00527C64"/>
    <w:rsid w:val="0053310A"/>
    <w:rsid w:val="0054021B"/>
    <w:rsid w:val="00543F48"/>
    <w:rsid w:val="005456CE"/>
    <w:rsid w:val="0055343B"/>
    <w:rsid w:val="00554896"/>
    <w:rsid w:val="00566156"/>
    <w:rsid w:val="00567174"/>
    <w:rsid w:val="00570B46"/>
    <w:rsid w:val="00572824"/>
    <w:rsid w:val="005755B1"/>
    <w:rsid w:val="00585234"/>
    <w:rsid w:val="00591B89"/>
    <w:rsid w:val="005B0990"/>
    <w:rsid w:val="005B1C36"/>
    <w:rsid w:val="005C195B"/>
    <w:rsid w:val="005C2BE5"/>
    <w:rsid w:val="005C3D91"/>
    <w:rsid w:val="005C492B"/>
    <w:rsid w:val="005C6C91"/>
    <w:rsid w:val="005D54F5"/>
    <w:rsid w:val="005E3716"/>
    <w:rsid w:val="005E372E"/>
    <w:rsid w:val="005E5200"/>
    <w:rsid w:val="005E6C76"/>
    <w:rsid w:val="005F2A68"/>
    <w:rsid w:val="005F2C59"/>
    <w:rsid w:val="005F3042"/>
    <w:rsid w:val="005F5BEB"/>
    <w:rsid w:val="005F7904"/>
    <w:rsid w:val="00605BD9"/>
    <w:rsid w:val="00605F24"/>
    <w:rsid w:val="006105AF"/>
    <w:rsid w:val="0061625C"/>
    <w:rsid w:val="00622D0D"/>
    <w:rsid w:val="00627D74"/>
    <w:rsid w:val="00631D4D"/>
    <w:rsid w:val="00640561"/>
    <w:rsid w:val="00641831"/>
    <w:rsid w:val="00642B26"/>
    <w:rsid w:val="00655CAC"/>
    <w:rsid w:val="00672295"/>
    <w:rsid w:val="0067245F"/>
    <w:rsid w:val="006778F0"/>
    <w:rsid w:val="006825CB"/>
    <w:rsid w:val="00692F6C"/>
    <w:rsid w:val="00694A84"/>
    <w:rsid w:val="0069516A"/>
    <w:rsid w:val="00695EE7"/>
    <w:rsid w:val="00697B62"/>
    <w:rsid w:val="006A4E3D"/>
    <w:rsid w:val="006A4F2C"/>
    <w:rsid w:val="006B1BDD"/>
    <w:rsid w:val="006B26D7"/>
    <w:rsid w:val="006B464F"/>
    <w:rsid w:val="006B47F4"/>
    <w:rsid w:val="006C1282"/>
    <w:rsid w:val="006C2CD0"/>
    <w:rsid w:val="006D2983"/>
    <w:rsid w:val="006E29B6"/>
    <w:rsid w:val="006E2DDD"/>
    <w:rsid w:val="006E39E8"/>
    <w:rsid w:val="006E487F"/>
    <w:rsid w:val="006E595D"/>
    <w:rsid w:val="006E5B65"/>
    <w:rsid w:val="006F79D2"/>
    <w:rsid w:val="006F7A1B"/>
    <w:rsid w:val="007001EA"/>
    <w:rsid w:val="007024ED"/>
    <w:rsid w:val="00726F51"/>
    <w:rsid w:val="007319EF"/>
    <w:rsid w:val="00731E5B"/>
    <w:rsid w:val="007356BE"/>
    <w:rsid w:val="00736765"/>
    <w:rsid w:val="00746838"/>
    <w:rsid w:val="00757E27"/>
    <w:rsid w:val="0076173F"/>
    <w:rsid w:val="00764402"/>
    <w:rsid w:val="007700C8"/>
    <w:rsid w:val="00782FD6"/>
    <w:rsid w:val="00784933"/>
    <w:rsid w:val="00791D99"/>
    <w:rsid w:val="00794756"/>
    <w:rsid w:val="007A1FD6"/>
    <w:rsid w:val="007B2FE5"/>
    <w:rsid w:val="007B3F9A"/>
    <w:rsid w:val="007C2A13"/>
    <w:rsid w:val="007C4550"/>
    <w:rsid w:val="007C4EEB"/>
    <w:rsid w:val="007C729E"/>
    <w:rsid w:val="007D4A6E"/>
    <w:rsid w:val="007E51A5"/>
    <w:rsid w:val="007E5D3B"/>
    <w:rsid w:val="007E650A"/>
    <w:rsid w:val="007F0582"/>
    <w:rsid w:val="007F1A92"/>
    <w:rsid w:val="007F1C1A"/>
    <w:rsid w:val="007F5485"/>
    <w:rsid w:val="007F562C"/>
    <w:rsid w:val="008103D2"/>
    <w:rsid w:val="00813366"/>
    <w:rsid w:val="00815666"/>
    <w:rsid w:val="00833656"/>
    <w:rsid w:val="0083664F"/>
    <w:rsid w:val="00837622"/>
    <w:rsid w:val="00842161"/>
    <w:rsid w:val="0086065A"/>
    <w:rsid w:val="00861884"/>
    <w:rsid w:val="008623FE"/>
    <w:rsid w:val="00862785"/>
    <w:rsid w:val="00877241"/>
    <w:rsid w:val="008839EB"/>
    <w:rsid w:val="00886A5A"/>
    <w:rsid w:val="00891C1E"/>
    <w:rsid w:val="00894727"/>
    <w:rsid w:val="008A2E5D"/>
    <w:rsid w:val="008A6C20"/>
    <w:rsid w:val="008B4DB2"/>
    <w:rsid w:val="008B5820"/>
    <w:rsid w:val="008C1C1F"/>
    <w:rsid w:val="008C51D0"/>
    <w:rsid w:val="008C7CC3"/>
    <w:rsid w:val="008D2D67"/>
    <w:rsid w:val="008F5E53"/>
    <w:rsid w:val="00900080"/>
    <w:rsid w:val="009021DD"/>
    <w:rsid w:val="0090311E"/>
    <w:rsid w:val="00903F75"/>
    <w:rsid w:val="009070D8"/>
    <w:rsid w:val="00907B99"/>
    <w:rsid w:val="00912F7D"/>
    <w:rsid w:val="00914DA2"/>
    <w:rsid w:val="00916467"/>
    <w:rsid w:val="00916CB6"/>
    <w:rsid w:val="00921F0A"/>
    <w:rsid w:val="00927AC8"/>
    <w:rsid w:val="00932D48"/>
    <w:rsid w:val="009466D7"/>
    <w:rsid w:val="00947B31"/>
    <w:rsid w:val="009535EA"/>
    <w:rsid w:val="009540ED"/>
    <w:rsid w:val="009604FC"/>
    <w:rsid w:val="0096234C"/>
    <w:rsid w:val="0097586E"/>
    <w:rsid w:val="0097792E"/>
    <w:rsid w:val="009809E0"/>
    <w:rsid w:val="00980A7A"/>
    <w:rsid w:val="009865AE"/>
    <w:rsid w:val="00993191"/>
    <w:rsid w:val="00996592"/>
    <w:rsid w:val="009A7C07"/>
    <w:rsid w:val="009B0DD8"/>
    <w:rsid w:val="009B211A"/>
    <w:rsid w:val="009B57CC"/>
    <w:rsid w:val="009C5F40"/>
    <w:rsid w:val="009D39D6"/>
    <w:rsid w:val="009E1B5C"/>
    <w:rsid w:val="009E4A8F"/>
    <w:rsid w:val="009F4CDB"/>
    <w:rsid w:val="009F5D4B"/>
    <w:rsid w:val="00A21E70"/>
    <w:rsid w:val="00A2288E"/>
    <w:rsid w:val="00A244EF"/>
    <w:rsid w:val="00A32B21"/>
    <w:rsid w:val="00A34353"/>
    <w:rsid w:val="00A34A11"/>
    <w:rsid w:val="00A47CB5"/>
    <w:rsid w:val="00A5793D"/>
    <w:rsid w:val="00A63DA8"/>
    <w:rsid w:val="00A67A84"/>
    <w:rsid w:val="00A724D0"/>
    <w:rsid w:val="00A77456"/>
    <w:rsid w:val="00A90AA0"/>
    <w:rsid w:val="00A94F51"/>
    <w:rsid w:val="00AA1010"/>
    <w:rsid w:val="00AA1520"/>
    <w:rsid w:val="00AA264E"/>
    <w:rsid w:val="00AC0E75"/>
    <w:rsid w:val="00AC5C49"/>
    <w:rsid w:val="00AC646F"/>
    <w:rsid w:val="00AC6B7F"/>
    <w:rsid w:val="00AD2EC6"/>
    <w:rsid w:val="00AE09B1"/>
    <w:rsid w:val="00AE2EEE"/>
    <w:rsid w:val="00AE4921"/>
    <w:rsid w:val="00AE6EE3"/>
    <w:rsid w:val="00AE7B6C"/>
    <w:rsid w:val="00AF0977"/>
    <w:rsid w:val="00AF6D1E"/>
    <w:rsid w:val="00B061F9"/>
    <w:rsid w:val="00B11E93"/>
    <w:rsid w:val="00B16C34"/>
    <w:rsid w:val="00B34B27"/>
    <w:rsid w:val="00B37611"/>
    <w:rsid w:val="00B417A0"/>
    <w:rsid w:val="00B42979"/>
    <w:rsid w:val="00B44736"/>
    <w:rsid w:val="00B502CF"/>
    <w:rsid w:val="00B6276E"/>
    <w:rsid w:val="00B71B66"/>
    <w:rsid w:val="00B736F0"/>
    <w:rsid w:val="00B754D5"/>
    <w:rsid w:val="00B7615D"/>
    <w:rsid w:val="00B8612E"/>
    <w:rsid w:val="00B871F5"/>
    <w:rsid w:val="00B96925"/>
    <w:rsid w:val="00B9766C"/>
    <w:rsid w:val="00BA2020"/>
    <w:rsid w:val="00BA505B"/>
    <w:rsid w:val="00BA71CA"/>
    <w:rsid w:val="00BB0A96"/>
    <w:rsid w:val="00BB2FCF"/>
    <w:rsid w:val="00BB6899"/>
    <w:rsid w:val="00BC3D70"/>
    <w:rsid w:val="00BC6E55"/>
    <w:rsid w:val="00BD0A4E"/>
    <w:rsid w:val="00BF3862"/>
    <w:rsid w:val="00C04C69"/>
    <w:rsid w:val="00C0602F"/>
    <w:rsid w:val="00C06171"/>
    <w:rsid w:val="00C11074"/>
    <w:rsid w:val="00C165BA"/>
    <w:rsid w:val="00C20048"/>
    <w:rsid w:val="00C25F6F"/>
    <w:rsid w:val="00C265F3"/>
    <w:rsid w:val="00C27A04"/>
    <w:rsid w:val="00C27CD8"/>
    <w:rsid w:val="00C32F0D"/>
    <w:rsid w:val="00C352F4"/>
    <w:rsid w:val="00C40217"/>
    <w:rsid w:val="00C4141C"/>
    <w:rsid w:val="00C42FFD"/>
    <w:rsid w:val="00C44D43"/>
    <w:rsid w:val="00C5222D"/>
    <w:rsid w:val="00C54D20"/>
    <w:rsid w:val="00C558C3"/>
    <w:rsid w:val="00C55F87"/>
    <w:rsid w:val="00C626D0"/>
    <w:rsid w:val="00C66681"/>
    <w:rsid w:val="00C6777D"/>
    <w:rsid w:val="00C812A3"/>
    <w:rsid w:val="00C94BF9"/>
    <w:rsid w:val="00C96304"/>
    <w:rsid w:val="00CA10CA"/>
    <w:rsid w:val="00CA18A9"/>
    <w:rsid w:val="00CB2625"/>
    <w:rsid w:val="00CB27D4"/>
    <w:rsid w:val="00CB5719"/>
    <w:rsid w:val="00CD05F7"/>
    <w:rsid w:val="00CD1D24"/>
    <w:rsid w:val="00CD6D05"/>
    <w:rsid w:val="00CE12D9"/>
    <w:rsid w:val="00CE1FAF"/>
    <w:rsid w:val="00CF393B"/>
    <w:rsid w:val="00CF3FD1"/>
    <w:rsid w:val="00CF523D"/>
    <w:rsid w:val="00D01F2B"/>
    <w:rsid w:val="00D10201"/>
    <w:rsid w:val="00D1079D"/>
    <w:rsid w:val="00D10E2F"/>
    <w:rsid w:val="00D2288E"/>
    <w:rsid w:val="00D23EDF"/>
    <w:rsid w:val="00D31167"/>
    <w:rsid w:val="00D35717"/>
    <w:rsid w:val="00D35B7A"/>
    <w:rsid w:val="00D360A3"/>
    <w:rsid w:val="00D36343"/>
    <w:rsid w:val="00D37EBE"/>
    <w:rsid w:val="00D43122"/>
    <w:rsid w:val="00D444F8"/>
    <w:rsid w:val="00D46C33"/>
    <w:rsid w:val="00D55A1B"/>
    <w:rsid w:val="00D57CB5"/>
    <w:rsid w:val="00D61BB8"/>
    <w:rsid w:val="00D63FFD"/>
    <w:rsid w:val="00D66A54"/>
    <w:rsid w:val="00D81F6D"/>
    <w:rsid w:val="00D84703"/>
    <w:rsid w:val="00D92F04"/>
    <w:rsid w:val="00D95A36"/>
    <w:rsid w:val="00DA3085"/>
    <w:rsid w:val="00DA43D0"/>
    <w:rsid w:val="00DB10EE"/>
    <w:rsid w:val="00DB71FA"/>
    <w:rsid w:val="00DC0652"/>
    <w:rsid w:val="00DC0971"/>
    <w:rsid w:val="00DC172A"/>
    <w:rsid w:val="00DC3A31"/>
    <w:rsid w:val="00DC4323"/>
    <w:rsid w:val="00DC4528"/>
    <w:rsid w:val="00DC49B0"/>
    <w:rsid w:val="00DD6DB7"/>
    <w:rsid w:val="00DD73B8"/>
    <w:rsid w:val="00DE6FE0"/>
    <w:rsid w:val="00DF1B27"/>
    <w:rsid w:val="00DF6096"/>
    <w:rsid w:val="00E01D7D"/>
    <w:rsid w:val="00E03DF8"/>
    <w:rsid w:val="00E10BF9"/>
    <w:rsid w:val="00E11A3B"/>
    <w:rsid w:val="00E200FE"/>
    <w:rsid w:val="00E22E8F"/>
    <w:rsid w:val="00E27851"/>
    <w:rsid w:val="00E31114"/>
    <w:rsid w:val="00E32A0F"/>
    <w:rsid w:val="00E32D2F"/>
    <w:rsid w:val="00E368C0"/>
    <w:rsid w:val="00E37817"/>
    <w:rsid w:val="00E41062"/>
    <w:rsid w:val="00E43B7A"/>
    <w:rsid w:val="00E633FE"/>
    <w:rsid w:val="00E636D6"/>
    <w:rsid w:val="00E711A7"/>
    <w:rsid w:val="00E7200A"/>
    <w:rsid w:val="00E75734"/>
    <w:rsid w:val="00E75CCD"/>
    <w:rsid w:val="00E80549"/>
    <w:rsid w:val="00E8318D"/>
    <w:rsid w:val="00E85C41"/>
    <w:rsid w:val="00E907E8"/>
    <w:rsid w:val="00E914F3"/>
    <w:rsid w:val="00E927A4"/>
    <w:rsid w:val="00E9363C"/>
    <w:rsid w:val="00EA1DAF"/>
    <w:rsid w:val="00EA4141"/>
    <w:rsid w:val="00EA4253"/>
    <w:rsid w:val="00EB1C1F"/>
    <w:rsid w:val="00EB2A9B"/>
    <w:rsid w:val="00EC595F"/>
    <w:rsid w:val="00EC7722"/>
    <w:rsid w:val="00ED08C5"/>
    <w:rsid w:val="00ED2763"/>
    <w:rsid w:val="00EE08FC"/>
    <w:rsid w:val="00EE2C4F"/>
    <w:rsid w:val="00EE5035"/>
    <w:rsid w:val="00EF3F9F"/>
    <w:rsid w:val="00EF5E96"/>
    <w:rsid w:val="00EF7047"/>
    <w:rsid w:val="00F05398"/>
    <w:rsid w:val="00F06C5B"/>
    <w:rsid w:val="00F0728D"/>
    <w:rsid w:val="00F1127F"/>
    <w:rsid w:val="00F16F50"/>
    <w:rsid w:val="00F24665"/>
    <w:rsid w:val="00F33CC1"/>
    <w:rsid w:val="00F34E87"/>
    <w:rsid w:val="00F350BD"/>
    <w:rsid w:val="00F56965"/>
    <w:rsid w:val="00F576DB"/>
    <w:rsid w:val="00F57869"/>
    <w:rsid w:val="00F57F8C"/>
    <w:rsid w:val="00F63CF5"/>
    <w:rsid w:val="00F67443"/>
    <w:rsid w:val="00F67884"/>
    <w:rsid w:val="00F90B65"/>
    <w:rsid w:val="00F94955"/>
    <w:rsid w:val="00F95F04"/>
    <w:rsid w:val="00F95F15"/>
    <w:rsid w:val="00F96EF2"/>
    <w:rsid w:val="00FA4280"/>
    <w:rsid w:val="00FA7894"/>
    <w:rsid w:val="00FB1C1E"/>
    <w:rsid w:val="00FC4342"/>
    <w:rsid w:val="00FD7031"/>
    <w:rsid w:val="00FE3A72"/>
    <w:rsid w:val="00FE4414"/>
    <w:rsid w:val="00FE59F9"/>
    <w:rsid w:val="00FE5BC1"/>
    <w:rsid w:val="00FF3BBD"/>
    <w:rsid w:val="00FF65EC"/>
    <w:rsid w:val="00FF71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BC1"/>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5AA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7F562C"/>
    <w:pPr>
      <w:widowControl/>
      <w:spacing w:before="100" w:beforeAutospacing="1" w:after="100" w:afterAutospacing="1"/>
    </w:pPr>
    <w:rPr>
      <w:rFonts w:ascii="新細明體" w:hAnsi="新細明體" w:cs="新細明體"/>
      <w:color w:val="000000"/>
      <w:kern w:val="0"/>
    </w:rPr>
  </w:style>
  <w:style w:type="character" w:customStyle="1" w:styleId="dialogtext1">
    <w:name w:val="dialog_text1"/>
    <w:rsid w:val="004B7F07"/>
    <w:rPr>
      <w:rFonts w:ascii="sөũ" w:hAnsi="sөũ" w:hint="default"/>
      <w:color w:val="000000"/>
      <w:sz w:val="32"/>
      <w:szCs w:val="32"/>
    </w:rPr>
  </w:style>
  <w:style w:type="paragraph" w:styleId="a4">
    <w:name w:val="header"/>
    <w:basedOn w:val="a"/>
    <w:link w:val="a5"/>
    <w:uiPriority w:val="99"/>
    <w:rsid w:val="00D444F8"/>
    <w:pPr>
      <w:tabs>
        <w:tab w:val="center" w:pos="4153"/>
        <w:tab w:val="right" w:pos="8306"/>
      </w:tabs>
      <w:snapToGrid w:val="0"/>
    </w:pPr>
    <w:rPr>
      <w:sz w:val="20"/>
      <w:szCs w:val="20"/>
      <w:lang/>
    </w:rPr>
  </w:style>
  <w:style w:type="character" w:customStyle="1" w:styleId="a5">
    <w:name w:val="頁首 字元"/>
    <w:link w:val="a4"/>
    <w:uiPriority w:val="99"/>
    <w:rsid w:val="00D444F8"/>
    <w:rPr>
      <w:kern w:val="2"/>
    </w:rPr>
  </w:style>
  <w:style w:type="paragraph" w:styleId="a6">
    <w:name w:val="footer"/>
    <w:basedOn w:val="a"/>
    <w:link w:val="a7"/>
    <w:rsid w:val="00D444F8"/>
    <w:pPr>
      <w:tabs>
        <w:tab w:val="center" w:pos="4153"/>
        <w:tab w:val="right" w:pos="8306"/>
      </w:tabs>
      <w:snapToGrid w:val="0"/>
    </w:pPr>
    <w:rPr>
      <w:sz w:val="20"/>
      <w:szCs w:val="20"/>
      <w:lang/>
    </w:rPr>
  </w:style>
  <w:style w:type="character" w:customStyle="1" w:styleId="a7">
    <w:name w:val="頁尾 字元"/>
    <w:link w:val="a6"/>
    <w:rsid w:val="00D444F8"/>
    <w:rPr>
      <w:kern w:val="2"/>
    </w:rPr>
  </w:style>
  <w:style w:type="character" w:styleId="a8">
    <w:name w:val="Strong"/>
    <w:qFormat/>
    <w:rsid w:val="00086691"/>
    <w:rPr>
      <w:b/>
      <w:bCs/>
    </w:rPr>
  </w:style>
  <w:style w:type="character" w:styleId="a9">
    <w:name w:val="Hyperlink"/>
    <w:rsid w:val="00C06171"/>
    <w:rPr>
      <w:color w:val="0000FF"/>
      <w:u w:val="single"/>
    </w:rPr>
  </w:style>
  <w:style w:type="character" w:styleId="aa">
    <w:name w:val="FollowedHyperlink"/>
    <w:rsid w:val="00631D4D"/>
    <w:rPr>
      <w:color w:val="800080"/>
      <w:u w:val="single"/>
    </w:rPr>
  </w:style>
  <w:style w:type="character" w:customStyle="1" w:styleId="apple-converted-space">
    <w:name w:val="apple-converted-space"/>
    <w:rsid w:val="00C32F0D"/>
  </w:style>
</w:styles>
</file>

<file path=word/webSettings.xml><?xml version="1.0" encoding="utf-8"?>
<w:webSettings xmlns:r="http://schemas.openxmlformats.org/officeDocument/2006/relationships" xmlns:w="http://schemas.openxmlformats.org/wordprocessingml/2006/main">
  <w:divs>
    <w:div w:id="312027127">
      <w:bodyDiv w:val="1"/>
      <w:marLeft w:val="0"/>
      <w:marRight w:val="0"/>
      <w:marTop w:val="0"/>
      <w:marBottom w:val="0"/>
      <w:divBdr>
        <w:top w:val="none" w:sz="0" w:space="0" w:color="auto"/>
        <w:left w:val="none" w:sz="0" w:space="0" w:color="auto"/>
        <w:bottom w:val="none" w:sz="0" w:space="0" w:color="auto"/>
        <w:right w:val="none" w:sz="0" w:space="0" w:color="auto"/>
      </w:divBdr>
    </w:div>
    <w:div w:id="651106262">
      <w:bodyDiv w:val="1"/>
      <w:marLeft w:val="0"/>
      <w:marRight w:val="0"/>
      <w:marTop w:val="0"/>
      <w:marBottom w:val="0"/>
      <w:divBdr>
        <w:top w:val="none" w:sz="0" w:space="0" w:color="auto"/>
        <w:left w:val="none" w:sz="0" w:space="0" w:color="auto"/>
        <w:bottom w:val="none" w:sz="0" w:space="0" w:color="auto"/>
        <w:right w:val="none" w:sz="0" w:space="0" w:color="auto"/>
      </w:divBdr>
      <w:divsChild>
        <w:div w:id="611984914">
          <w:marLeft w:val="0"/>
          <w:marRight w:val="0"/>
          <w:marTop w:val="0"/>
          <w:marBottom w:val="0"/>
          <w:divBdr>
            <w:top w:val="none" w:sz="0" w:space="0" w:color="auto"/>
            <w:left w:val="none" w:sz="0" w:space="0" w:color="auto"/>
            <w:bottom w:val="none" w:sz="0" w:space="0" w:color="auto"/>
            <w:right w:val="none" w:sz="0" w:space="0" w:color="auto"/>
          </w:divBdr>
          <w:divsChild>
            <w:div w:id="684092651">
              <w:marLeft w:val="0"/>
              <w:marRight w:val="0"/>
              <w:marTop w:val="0"/>
              <w:marBottom w:val="0"/>
              <w:divBdr>
                <w:top w:val="none" w:sz="0" w:space="0" w:color="auto"/>
                <w:left w:val="none" w:sz="0" w:space="0" w:color="auto"/>
                <w:bottom w:val="none" w:sz="0" w:space="0" w:color="auto"/>
                <w:right w:val="none" w:sz="0" w:space="0" w:color="auto"/>
              </w:divBdr>
            </w:div>
            <w:div w:id="2134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3853">
      <w:bodyDiv w:val="1"/>
      <w:marLeft w:val="0"/>
      <w:marRight w:val="0"/>
      <w:marTop w:val="0"/>
      <w:marBottom w:val="0"/>
      <w:divBdr>
        <w:top w:val="none" w:sz="0" w:space="0" w:color="auto"/>
        <w:left w:val="none" w:sz="0" w:space="0" w:color="auto"/>
        <w:bottom w:val="none" w:sz="0" w:space="0" w:color="auto"/>
        <w:right w:val="none" w:sz="0" w:space="0" w:color="auto"/>
      </w:divBdr>
      <w:divsChild>
        <w:div w:id="555435532">
          <w:marLeft w:val="0"/>
          <w:marRight w:val="0"/>
          <w:marTop w:val="0"/>
          <w:marBottom w:val="0"/>
          <w:divBdr>
            <w:top w:val="none" w:sz="0" w:space="0" w:color="auto"/>
            <w:left w:val="none" w:sz="0" w:space="0" w:color="auto"/>
            <w:bottom w:val="none" w:sz="0" w:space="0" w:color="auto"/>
            <w:right w:val="none" w:sz="0" w:space="0" w:color="auto"/>
          </w:divBdr>
          <w:divsChild>
            <w:div w:id="264116547">
              <w:marLeft w:val="0"/>
              <w:marRight w:val="0"/>
              <w:marTop w:val="0"/>
              <w:marBottom w:val="0"/>
              <w:divBdr>
                <w:top w:val="none" w:sz="0" w:space="0" w:color="auto"/>
                <w:left w:val="none" w:sz="0" w:space="0" w:color="auto"/>
                <w:bottom w:val="none" w:sz="0" w:space="0" w:color="auto"/>
                <w:right w:val="none" w:sz="0" w:space="0" w:color="auto"/>
              </w:divBdr>
              <w:divsChild>
                <w:div w:id="1981692265">
                  <w:marLeft w:val="0"/>
                  <w:marRight w:val="0"/>
                  <w:marTop w:val="450"/>
                  <w:marBottom w:val="150"/>
                  <w:divBdr>
                    <w:top w:val="single" w:sz="6" w:space="6" w:color="FFFFFF"/>
                    <w:left w:val="single" w:sz="6" w:space="6" w:color="FFFFFF"/>
                    <w:bottom w:val="single" w:sz="6" w:space="6" w:color="FFFFFF"/>
                    <w:right w:val="single" w:sz="6" w:space="6" w:color="FFFFFF"/>
                  </w:divBdr>
                  <w:divsChild>
                    <w:div w:id="126162909">
                      <w:marLeft w:val="0"/>
                      <w:marRight w:val="0"/>
                      <w:marTop w:val="0"/>
                      <w:marBottom w:val="0"/>
                      <w:divBdr>
                        <w:top w:val="none" w:sz="0" w:space="0" w:color="auto"/>
                        <w:left w:val="none" w:sz="0" w:space="0" w:color="auto"/>
                        <w:bottom w:val="none" w:sz="0" w:space="0" w:color="auto"/>
                        <w:right w:val="none" w:sz="0" w:space="0" w:color="auto"/>
                      </w:divBdr>
                      <w:divsChild>
                        <w:div w:id="2018800131">
                          <w:marLeft w:val="0"/>
                          <w:marRight w:val="0"/>
                          <w:marTop w:val="0"/>
                          <w:marBottom w:val="0"/>
                          <w:divBdr>
                            <w:top w:val="none" w:sz="0" w:space="0" w:color="auto"/>
                            <w:left w:val="none" w:sz="0" w:space="0" w:color="auto"/>
                            <w:bottom w:val="none" w:sz="0" w:space="0" w:color="auto"/>
                            <w:right w:val="none" w:sz="0" w:space="0" w:color="auto"/>
                          </w:divBdr>
                          <w:divsChild>
                            <w:div w:id="356927683">
                              <w:marLeft w:val="0"/>
                              <w:marRight w:val="0"/>
                              <w:marTop w:val="0"/>
                              <w:marBottom w:val="0"/>
                              <w:divBdr>
                                <w:top w:val="none" w:sz="0" w:space="0" w:color="auto"/>
                                <w:left w:val="none" w:sz="0" w:space="0" w:color="auto"/>
                                <w:bottom w:val="none" w:sz="0" w:space="0" w:color="auto"/>
                                <w:right w:val="none" w:sz="0" w:space="0" w:color="auto"/>
                              </w:divBdr>
                              <w:divsChild>
                                <w:div w:id="738792226">
                                  <w:marLeft w:val="0"/>
                                  <w:marRight w:val="0"/>
                                  <w:marTop w:val="0"/>
                                  <w:marBottom w:val="0"/>
                                  <w:divBdr>
                                    <w:top w:val="none" w:sz="0" w:space="0" w:color="auto"/>
                                    <w:left w:val="none" w:sz="0" w:space="0" w:color="auto"/>
                                    <w:bottom w:val="none" w:sz="0" w:space="0" w:color="auto"/>
                                    <w:right w:val="none" w:sz="0" w:space="0" w:color="auto"/>
                                  </w:divBdr>
                                  <w:divsChild>
                                    <w:div w:id="2095466115">
                                      <w:marLeft w:val="0"/>
                                      <w:marRight w:val="0"/>
                                      <w:marTop w:val="0"/>
                                      <w:marBottom w:val="0"/>
                                      <w:divBdr>
                                        <w:top w:val="none" w:sz="0" w:space="0" w:color="auto"/>
                                        <w:left w:val="none" w:sz="0" w:space="0" w:color="auto"/>
                                        <w:bottom w:val="none" w:sz="0" w:space="0" w:color="auto"/>
                                        <w:right w:val="none" w:sz="0" w:space="0" w:color="auto"/>
                                      </w:divBdr>
                                      <w:divsChild>
                                        <w:div w:id="972835051">
                                          <w:marLeft w:val="0"/>
                                          <w:marRight w:val="0"/>
                                          <w:marTop w:val="0"/>
                                          <w:marBottom w:val="0"/>
                                          <w:divBdr>
                                            <w:top w:val="none" w:sz="0" w:space="0" w:color="auto"/>
                                            <w:left w:val="none" w:sz="0" w:space="0" w:color="auto"/>
                                            <w:bottom w:val="none" w:sz="0" w:space="0" w:color="auto"/>
                                            <w:right w:val="none" w:sz="0" w:space="0" w:color="auto"/>
                                          </w:divBdr>
                                          <w:divsChild>
                                            <w:div w:id="1186213399">
                                              <w:marLeft w:val="0"/>
                                              <w:marRight w:val="0"/>
                                              <w:marTop w:val="0"/>
                                              <w:marBottom w:val="0"/>
                                              <w:divBdr>
                                                <w:top w:val="none" w:sz="0" w:space="0" w:color="auto"/>
                                                <w:left w:val="none" w:sz="0" w:space="0" w:color="auto"/>
                                                <w:bottom w:val="none" w:sz="0" w:space="0" w:color="auto"/>
                                                <w:right w:val="none" w:sz="0" w:space="0" w:color="auto"/>
                                              </w:divBdr>
                                              <w:divsChild>
                                                <w:div w:id="826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1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臺東縣101年度推展家庭教育宣導-愛家515「讓愛保溫-我家的獨門秘方大募集」實施計畫</dc:title>
  <dc:creator>user</dc:creator>
  <cp:lastModifiedBy>user</cp:lastModifiedBy>
  <cp:revision>2</cp:revision>
  <cp:lastPrinted>2015-10-20T04:56:00Z</cp:lastPrinted>
  <dcterms:created xsi:type="dcterms:W3CDTF">2017-06-13T08:25:00Z</dcterms:created>
  <dcterms:modified xsi:type="dcterms:W3CDTF">2017-06-13T08:25:00Z</dcterms:modified>
</cp:coreProperties>
</file>