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A6" w:rsidRPr="00694AA6" w:rsidRDefault="00694AA6" w:rsidP="005951CF">
      <w:pPr>
        <w:pStyle w:val="Default"/>
        <w:spacing w:line="440" w:lineRule="exact"/>
        <w:jc w:val="center"/>
        <w:rPr>
          <w:b/>
          <w:sz w:val="32"/>
          <w:szCs w:val="32"/>
        </w:rPr>
      </w:pPr>
      <w:r w:rsidRPr="00694AA6">
        <w:rPr>
          <w:rFonts w:hint="eastAsia"/>
          <w:b/>
          <w:sz w:val="32"/>
          <w:szCs w:val="32"/>
        </w:rPr>
        <w:t>花蓮縣童軍會106年度童軍</w:t>
      </w:r>
      <w:r w:rsidR="00D3630B">
        <w:rPr>
          <w:rFonts w:hint="eastAsia"/>
          <w:b/>
          <w:sz w:val="32"/>
          <w:szCs w:val="32"/>
        </w:rPr>
        <w:t>教育</w:t>
      </w:r>
      <w:r w:rsidRPr="00694AA6">
        <w:rPr>
          <w:rFonts w:hint="eastAsia"/>
          <w:b/>
          <w:sz w:val="32"/>
          <w:szCs w:val="32"/>
        </w:rPr>
        <w:t>專業知能「和平使者</w:t>
      </w:r>
      <w:r w:rsidRPr="00694AA6">
        <w:rPr>
          <w:b/>
          <w:sz w:val="32"/>
          <w:szCs w:val="32"/>
        </w:rPr>
        <w:t>(</w:t>
      </w:r>
      <w:r w:rsidRPr="00694AA6">
        <w:rPr>
          <w:rFonts w:hint="eastAsia"/>
          <w:b/>
          <w:sz w:val="32"/>
          <w:szCs w:val="32"/>
        </w:rPr>
        <w:t>MOP</w:t>
      </w:r>
      <w:r w:rsidRPr="00694AA6"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」</w:t>
      </w:r>
      <w:r w:rsidRPr="00694AA6">
        <w:rPr>
          <w:rFonts w:hint="eastAsia"/>
          <w:b/>
          <w:sz w:val="32"/>
          <w:szCs w:val="32"/>
        </w:rPr>
        <w:t>研習實施計畫</w:t>
      </w:r>
    </w:p>
    <w:p w:rsidR="00694AA6" w:rsidRDefault="003C7FFA" w:rsidP="005951CF">
      <w:pPr>
        <w:pStyle w:val="Default"/>
        <w:spacing w:line="440" w:lineRule="exact"/>
        <w:ind w:left="1417" w:hangingChars="506" w:hanging="1417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694AA6">
        <w:rPr>
          <w:rFonts w:hint="eastAsia"/>
          <w:sz w:val="28"/>
          <w:szCs w:val="28"/>
        </w:rPr>
        <w:t>目的：為響應世界童軍運動組織</w:t>
      </w:r>
      <w:r w:rsidR="00694AA6">
        <w:rPr>
          <w:sz w:val="28"/>
          <w:szCs w:val="28"/>
        </w:rPr>
        <w:t>“</w:t>
      </w:r>
      <w:r w:rsidR="00694AA6">
        <w:rPr>
          <w:sz w:val="28"/>
          <w:szCs w:val="28"/>
        </w:rPr>
        <w:t>Creating a Better World</w:t>
      </w:r>
      <w:r w:rsidR="00694AA6">
        <w:rPr>
          <w:sz w:val="28"/>
          <w:szCs w:val="28"/>
        </w:rPr>
        <w:t>”</w:t>
      </w:r>
      <w:r w:rsidR="00694AA6">
        <w:rPr>
          <w:rFonts w:hint="eastAsia"/>
          <w:sz w:val="28"/>
          <w:szCs w:val="28"/>
        </w:rPr>
        <w:t>計畫，配合中華民國總會推動和平使者</w:t>
      </w:r>
      <w:r w:rsidR="00052B71">
        <w:rPr>
          <w:sz w:val="28"/>
          <w:szCs w:val="28"/>
        </w:rPr>
        <w:t>(Messenger of Peace)</w:t>
      </w:r>
      <w:r w:rsidR="00052B71">
        <w:rPr>
          <w:rFonts w:hint="eastAsia"/>
          <w:sz w:val="28"/>
          <w:szCs w:val="28"/>
        </w:rPr>
        <w:t>活動，鼓勵童軍伙伴進行社區服務，協</w:t>
      </w:r>
      <w:r w:rsidR="00694AA6">
        <w:rPr>
          <w:rFonts w:hint="eastAsia"/>
          <w:sz w:val="28"/>
          <w:szCs w:val="28"/>
        </w:rPr>
        <w:t>助弱勢，培養人道精神。</w:t>
      </w:r>
    </w:p>
    <w:p w:rsidR="00694AA6" w:rsidRDefault="00694AA6" w:rsidP="005951CF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二、指導單位：中華民國童軍總會  花蓮縣政府</w:t>
      </w:r>
    </w:p>
    <w:p w:rsidR="00694AA6" w:rsidRDefault="00694AA6" w:rsidP="005951CF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三、主辦單位：花蓮縣童軍會</w:t>
      </w:r>
    </w:p>
    <w:p w:rsidR="00694AA6" w:rsidRDefault="00694AA6" w:rsidP="005951CF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四、承辦單位：花蓮縣洄瀾社區童軍團  花蓮縣立花崗國民中學童軍團</w:t>
      </w:r>
    </w:p>
    <w:p w:rsidR="00694AA6" w:rsidRDefault="00694AA6" w:rsidP="005951CF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五、活動日期：</w:t>
      </w:r>
      <w:r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星期日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00-12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</w:p>
    <w:p w:rsidR="00694AA6" w:rsidRDefault="00694AA6" w:rsidP="005951CF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六、活動地點：</w:t>
      </w:r>
      <w:r w:rsidR="003C7FFA">
        <w:rPr>
          <w:rFonts w:hint="eastAsia"/>
          <w:sz w:val="28"/>
          <w:szCs w:val="28"/>
        </w:rPr>
        <w:t>花蓮縣立花崗國民中學</w:t>
      </w:r>
    </w:p>
    <w:p w:rsidR="00694AA6" w:rsidRDefault="00694AA6" w:rsidP="005951CF">
      <w:pPr>
        <w:pStyle w:val="Default"/>
        <w:spacing w:after="53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七、參加對象：</w:t>
      </w:r>
    </w:p>
    <w:p w:rsidR="003C7FFA" w:rsidRDefault="003C7FFA" w:rsidP="005951CF">
      <w:pPr>
        <w:pStyle w:val="Default"/>
        <w:spacing w:after="53" w:line="440" w:lineRule="exact"/>
        <w:ind w:firstLineChars="202" w:firstLine="566"/>
        <w:rPr>
          <w:rFonts w:hAnsi="標楷體" w:hint="eastAsia"/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  <w:r w:rsidRPr="003C7FFA">
        <w:rPr>
          <w:rFonts w:hint="eastAsia"/>
          <w:sz w:val="28"/>
          <w:szCs w:val="28"/>
        </w:rPr>
        <w:t>有意投入MOP活動之</w:t>
      </w:r>
      <w:r w:rsidRPr="003C7FFA">
        <w:rPr>
          <w:rFonts w:hAnsi="標楷體" w:hint="eastAsia"/>
          <w:sz w:val="28"/>
          <w:szCs w:val="28"/>
        </w:rPr>
        <w:t>各童軍團團務委員會主任委員及委員</w:t>
      </w:r>
      <w:r>
        <w:rPr>
          <w:rFonts w:hAnsi="標楷體" w:hint="eastAsia"/>
          <w:sz w:val="28"/>
          <w:szCs w:val="28"/>
        </w:rPr>
        <w:t>、</w:t>
      </w:r>
      <w:r w:rsidRPr="003C7FFA">
        <w:rPr>
          <w:rFonts w:hAnsi="標楷體" w:hint="eastAsia"/>
          <w:sz w:val="28"/>
          <w:szCs w:val="28"/>
        </w:rPr>
        <w:t>團長及服務員</w:t>
      </w:r>
      <w:r>
        <w:rPr>
          <w:rFonts w:hAnsi="標楷體" w:hint="eastAsia"/>
          <w:sz w:val="28"/>
          <w:szCs w:val="28"/>
        </w:rPr>
        <w:t>。</w:t>
      </w:r>
    </w:p>
    <w:p w:rsidR="00694AA6" w:rsidRDefault="003C7FFA" w:rsidP="005951CF">
      <w:pPr>
        <w:pStyle w:val="Default"/>
        <w:spacing w:after="53" w:line="440" w:lineRule="exact"/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 w:rsidR="00694AA6">
        <w:rPr>
          <w:rFonts w:hint="eastAsia"/>
          <w:sz w:val="28"/>
          <w:szCs w:val="28"/>
        </w:rPr>
        <w:t>已完成</w:t>
      </w:r>
      <w:r>
        <w:rPr>
          <w:rFonts w:hint="eastAsia"/>
          <w:sz w:val="28"/>
          <w:szCs w:val="28"/>
        </w:rPr>
        <w:t>106</w:t>
      </w:r>
      <w:r w:rsidR="00694AA6">
        <w:rPr>
          <w:rFonts w:hint="eastAsia"/>
          <w:sz w:val="28"/>
          <w:szCs w:val="28"/>
        </w:rPr>
        <w:t>年度登記之</w:t>
      </w:r>
      <w:r>
        <w:rPr>
          <w:rFonts w:hint="eastAsia"/>
          <w:sz w:val="28"/>
          <w:szCs w:val="28"/>
        </w:rPr>
        <w:t>國民中學九年級以上童軍、行義童軍、羅浮童軍</w:t>
      </w:r>
      <w:r w:rsidR="00694AA6">
        <w:rPr>
          <w:rFonts w:hint="eastAsia"/>
          <w:sz w:val="28"/>
          <w:szCs w:val="28"/>
        </w:rPr>
        <w:t>。</w:t>
      </w:r>
    </w:p>
    <w:p w:rsidR="00694AA6" w:rsidRDefault="003C7FFA" w:rsidP="005951CF">
      <w:pPr>
        <w:pStyle w:val="Default"/>
        <w:spacing w:after="53" w:line="44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(三)對</w:t>
      </w:r>
      <w:r w:rsidRPr="003C7FFA">
        <w:rPr>
          <w:rFonts w:hint="eastAsia"/>
          <w:sz w:val="28"/>
          <w:szCs w:val="28"/>
        </w:rPr>
        <w:t>MOP活動</w:t>
      </w:r>
      <w:r>
        <w:rPr>
          <w:rFonts w:hint="eastAsia"/>
          <w:sz w:val="28"/>
          <w:szCs w:val="28"/>
        </w:rPr>
        <w:t>有興趣</w:t>
      </w:r>
      <w:r w:rsidRPr="003C7FFA">
        <w:rPr>
          <w:rFonts w:hint="eastAsia"/>
          <w:sz w:val="28"/>
          <w:szCs w:val="28"/>
        </w:rPr>
        <w:t>之花蓮縣公私立各級學校教職員工</w:t>
      </w:r>
      <w:r>
        <w:rPr>
          <w:rFonts w:hint="eastAsia"/>
          <w:sz w:val="28"/>
          <w:szCs w:val="28"/>
        </w:rPr>
        <w:t>。</w:t>
      </w:r>
    </w:p>
    <w:p w:rsidR="00694AA6" w:rsidRDefault="00694AA6" w:rsidP="005951CF">
      <w:pPr>
        <w:pStyle w:val="Default"/>
        <w:spacing w:after="53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八、報名方式：</w:t>
      </w:r>
    </w:p>
    <w:p w:rsidR="00694AA6" w:rsidRDefault="00222C33" w:rsidP="005951CF">
      <w:pPr>
        <w:pStyle w:val="Default"/>
        <w:spacing w:after="53" w:line="440" w:lineRule="exact"/>
        <w:ind w:firstLineChars="202" w:firstLine="566"/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(一)請填寫線上報名表完成報名，</w:t>
      </w:r>
      <w:r w:rsidR="00694AA6">
        <w:rPr>
          <w:rFonts w:hint="eastAsia"/>
          <w:sz w:val="28"/>
          <w:szCs w:val="28"/>
        </w:rPr>
        <w:t>報名網址為：</w:t>
      </w:r>
      <w:r w:rsidR="00694AA6">
        <w:rPr>
          <w:rFonts w:ascii="Arial" w:hAnsi="Arial" w:cs="Arial"/>
          <w:sz w:val="28"/>
          <w:szCs w:val="28"/>
        </w:rPr>
        <w:t>https://goo.gl/DyrHRi</w:t>
      </w:r>
    </w:p>
    <w:p w:rsidR="00694AA6" w:rsidRDefault="00222C33" w:rsidP="005951CF">
      <w:pPr>
        <w:pStyle w:val="Default"/>
        <w:spacing w:line="440" w:lineRule="exact"/>
        <w:ind w:firstLineChars="202" w:firstLine="566"/>
        <w:rPr>
          <w:rFonts w:hAnsi="Arial" w:hint="eastAsia"/>
          <w:sz w:val="28"/>
          <w:szCs w:val="28"/>
        </w:rPr>
      </w:pPr>
      <w:r>
        <w:rPr>
          <w:rFonts w:hAnsi="Arial" w:hint="eastAsia"/>
          <w:sz w:val="28"/>
          <w:szCs w:val="28"/>
        </w:rPr>
        <w:t>(二)</w:t>
      </w:r>
      <w:r w:rsidR="00694AA6">
        <w:rPr>
          <w:rFonts w:hAnsi="Arial" w:hint="eastAsia"/>
          <w:sz w:val="28"/>
          <w:szCs w:val="28"/>
        </w:rPr>
        <w:t>報名截止日</w:t>
      </w:r>
      <w:r>
        <w:rPr>
          <w:rFonts w:hAnsi="Arial" w:hint="eastAsia"/>
          <w:sz w:val="28"/>
          <w:szCs w:val="28"/>
        </w:rPr>
        <w:t>期</w:t>
      </w:r>
      <w:r w:rsidR="00694AA6">
        <w:rPr>
          <w:rFonts w:hAnsi="Arial" w:hint="eastAsia"/>
          <w:sz w:val="28"/>
          <w:szCs w:val="28"/>
        </w:rPr>
        <w:t>：</w:t>
      </w:r>
      <w:r w:rsidR="00694AA6">
        <w:rPr>
          <w:rFonts w:hAnsi="Arial"/>
          <w:sz w:val="28"/>
          <w:szCs w:val="28"/>
        </w:rPr>
        <w:t>106</w:t>
      </w:r>
      <w:r w:rsidR="00694AA6">
        <w:rPr>
          <w:rFonts w:hAnsi="Arial" w:hint="eastAsia"/>
          <w:sz w:val="28"/>
          <w:szCs w:val="28"/>
        </w:rPr>
        <w:t>年</w:t>
      </w:r>
      <w:r w:rsidR="00694AA6">
        <w:rPr>
          <w:rFonts w:hAnsi="Arial"/>
          <w:sz w:val="28"/>
          <w:szCs w:val="28"/>
        </w:rPr>
        <w:t>5</w:t>
      </w:r>
      <w:r w:rsidR="00694AA6">
        <w:rPr>
          <w:rFonts w:hAnsi="Arial" w:hint="eastAsia"/>
          <w:sz w:val="28"/>
          <w:szCs w:val="28"/>
        </w:rPr>
        <w:t>月</w:t>
      </w:r>
      <w:r w:rsidR="00694AA6">
        <w:rPr>
          <w:rFonts w:hAnsi="Arial"/>
          <w:sz w:val="28"/>
          <w:szCs w:val="28"/>
        </w:rPr>
        <w:t>26</w:t>
      </w:r>
      <w:r w:rsidR="00694AA6">
        <w:rPr>
          <w:rFonts w:hAnsi="Arial" w:hint="eastAsia"/>
          <w:sz w:val="28"/>
          <w:szCs w:val="28"/>
        </w:rPr>
        <w:t>日</w:t>
      </w:r>
      <w:r>
        <w:rPr>
          <w:rFonts w:hAnsi="Arial" w:hint="eastAsia"/>
          <w:sz w:val="28"/>
          <w:szCs w:val="28"/>
        </w:rPr>
        <w:t>(星期五)</w:t>
      </w:r>
    </w:p>
    <w:p w:rsidR="00222C33" w:rsidRDefault="00524D11" w:rsidP="005951CF">
      <w:pPr>
        <w:pStyle w:val="Default"/>
        <w:spacing w:line="440" w:lineRule="exac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九、活動流程</w:t>
      </w:r>
      <w:r w:rsidR="00222C33">
        <w:rPr>
          <w:rFonts w:hAnsi="Arial" w:hint="eastAsia"/>
          <w:sz w:val="28"/>
          <w:szCs w:val="28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693"/>
        <w:gridCol w:w="4536"/>
        <w:gridCol w:w="796"/>
      </w:tblGrid>
      <w:tr w:rsidR="00222C33" w:rsidRPr="00D3630B">
        <w:tc>
          <w:tcPr>
            <w:tcW w:w="1560" w:type="dxa"/>
          </w:tcPr>
          <w:p w:rsidR="00222C33" w:rsidRPr="00D3630B" w:rsidRDefault="00222C33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222C33" w:rsidRPr="00D3630B" w:rsidRDefault="00222C33" w:rsidP="00D3630B">
            <w:pPr>
              <w:pStyle w:val="Default"/>
              <w:spacing w:line="440" w:lineRule="exact"/>
              <w:jc w:val="distribute"/>
              <w:rPr>
                <w:rFonts w:hint="eastAsia"/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活動項目</w:t>
            </w:r>
          </w:p>
        </w:tc>
        <w:tc>
          <w:tcPr>
            <w:tcW w:w="4536" w:type="dxa"/>
          </w:tcPr>
          <w:p w:rsidR="00222C33" w:rsidRPr="00D3630B" w:rsidRDefault="00222C33" w:rsidP="00D3630B">
            <w:pPr>
              <w:pStyle w:val="Default"/>
              <w:spacing w:line="440" w:lineRule="exact"/>
              <w:jc w:val="distribute"/>
              <w:rPr>
                <w:rFonts w:hint="eastAsia"/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活動內容</w:t>
            </w:r>
            <w:r w:rsidR="00C14525" w:rsidRPr="00D3630B">
              <w:rPr>
                <w:rFonts w:hint="eastAsia"/>
                <w:sz w:val="28"/>
                <w:szCs w:val="28"/>
              </w:rPr>
              <w:t>/主持(講)人</w:t>
            </w:r>
          </w:p>
        </w:tc>
        <w:tc>
          <w:tcPr>
            <w:tcW w:w="796" w:type="dxa"/>
          </w:tcPr>
          <w:p w:rsidR="00222C33" w:rsidRPr="00D3630B" w:rsidRDefault="00222C33" w:rsidP="00D3630B">
            <w:pPr>
              <w:pStyle w:val="Default"/>
              <w:spacing w:line="440" w:lineRule="exact"/>
              <w:jc w:val="distribute"/>
              <w:rPr>
                <w:rFonts w:hint="eastAsia"/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222C33" w:rsidRPr="00D3630B">
        <w:tc>
          <w:tcPr>
            <w:tcW w:w="1560" w:type="dxa"/>
          </w:tcPr>
          <w:p w:rsidR="00222C33" w:rsidRPr="00D3630B" w:rsidRDefault="00222C33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0800~0810</w:t>
            </w:r>
          </w:p>
        </w:tc>
        <w:tc>
          <w:tcPr>
            <w:tcW w:w="2693" w:type="dxa"/>
          </w:tcPr>
          <w:p w:rsidR="00222C33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報到/</w:t>
            </w:r>
            <w:r w:rsidR="00222C33" w:rsidRPr="00D3630B">
              <w:rPr>
                <w:rFonts w:hint="eastAsia"/>
                <w:sz w:val="28"/>
                <w:szCs w:val="28"/>
              </w:rPr>
              <w:t>引導</w:t>
            </w:r>
          </w:p>
        </w:tc>
        <w:tc>
          <w:tcPr>
            <w:tcW w:w="4536" w:type="dxa"/>
          </w:tcPr>
          <w:p w:rsidR="00222C33" w:rsidRPr="00D3630B" w:rsidRDefault="00222C33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花崗國中</w:t>
            </w:r>
            <w:r w:rsidR="00C14525" w:rsidRPr="00D3630B">
              <w:rPr>
                <w:rFonts w:hint="eastAsia"/>
                <w:sz w:val="28"/>
                <w:szCs w:val="28"/>
              </w:rPr>
              <w:t>童軍團</w:t>
            </w:r>
          </w:p>
        </w:tc>
        <w:tc>
          <w:tcPr>
            <w:tcW w:w="796" w:type="dxa"/>
          </w:tcPr>
          <w:p w:rsidR="00222C33" w:rsidRPr="00D3630B" w:rsidRDefault="00222C33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5951CF" w:rsidRPr="00D3630B">
        <w:tc>
          <w:tcPr>
            <w:tcW w:w="1560" w:type="dxa"/>
          </w:tcPr>
          <w:p w:rsidR="005951CF" w:rsidRPr="00D3630B" w:rsidRDefault="005951CF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0810~0940</w:t>
            </w:r>
          </w:p>
        </w:tc>
        <w:tc>
          <w:tcPr>
            <w:tcW w:w="2693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美崙溪步道探查</w:t>
            </w:r>
          </w:p>
        </w:tc>
        <w:tc>
          <w:tcPr>
            <w:tcW w:w="453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花崗國中童軍團團長潘妍守帶領</w:t>
            </w:r>
          </w:p>
        </w:tc>
        <w:tc>
          <w:tcPr>
            <w:tcW w:w="79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5951CF" w:rsidRPr="00D3630B">
        <w:tc>
          <w:tcPr>
            <w:tcW w:w="1560" w:type="dxa"/>
          </w:tcPr>
          <w:p w:rsidR="005951CF" w:rsidRPr="00D3630B" w:rsidRDefault="005951CF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0940~1000</w:t>
            </w:r>
          </w:p>
        </w:tc>
        <w:tc>
          <w:tcPr>
            <w:tcW w:w="2693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休息時間</w:t>
            </w:r>
          </w:p>
        </w:tc>
        <w:tc>
          <w:tcPr>
            <w:tcW w:w="4536" w:type="dxa"/>
          </w:tcPr>
          <w:p w:rsidR="005951CF" w:rsidRPr="00D3630B" w:rsidRDefault="00524D11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※</w:t>
            </w:r>
            <w:r w:rsidR="00C14525" w:rsidRPr="00D3630B">
              <w:rPr>
                <w:rFonts w:hint="eastAsia"/>
                <w:sz w:val="28"/>
                <w:szCs w:val="28"/>
              </w:rPr>
              <w:t>服務員及童軍更</w:t>
            </w:r>
            <w:r w:rsidR="005951CF" w:rsidRPr="00D3630B">
              <w:rPr>
                <w:rFonts w:hint="eastAsia"/>
                <w:sz w:val="28"/>
                <w:szCs w:val="28"/>
              </w:rPr>
              <w:t>換全套標準制服</w:t>
            </w:r>
          </w:p>
        </w:tc>
        <w:tc>
          <w:tcPr>
            <w:tcW w:w="79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5951CF" w:rsidRPr="00D3630B">
        <w:tc>
          <w:tcPr>
            <w:tcW w:w="1560" w:type="dxa"/>
          </w:tcPr>
          <w:p w:rsidR="005951CF" w:rsidRPr="00D3630B" w:rsidRDefault="005951CF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1000~1010</w:t>
            </w:r>
          </w:p>
        </w:tc>
        <w:tc>
          <w:tcPr>
            <w:tcW w:w="2693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始業式/合影</w:t>
            </w:r>
          </w:p>
        </w:tc>
        <w:tc>
          <w:tcPr>
            <w:tcW w:w="4536" w:type="dxa"/>
          </w:tcPr>
          <w:p w:rsidR="005951CF" w:rsidRPr="00D3630B" w:rsidRDefault="00C14525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花蓮縣童軍會理事長吳清壬</w:t>
            </w:r>
          </w:p>
        </w:tc>
        <w:tc>
          <w:tcPr>
            <w:tcW w:w="79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5951CF" w:rsidRPr="00D3630B">
        <w:tc>
          <w:tcPr>
            <w:tcW w:w="1560" w:type="dxa"/>
          </w:tcPr>
          <w:p w:rsidR="005951CF" w:rsidRPr="00D3630B" w:rsidRDefault="005951CF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1010~1100</w:t>
            </w:r>
          </w:p>
        </w:tc>
        <w:tc>
          <w:tcPr>
            <w:tcW w:w="2693" w:type="dxa"/>
          </w:tcPr>
          <w:p w:rsidR="005951CF" w:rsidRPr="00D3630B" w:rsidRDefault="00C14525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MOP</w:t>
            </w:r>
            <w:r w:rsidR="005951CF" w:rsidRPr="00D3630B">
              <w:rPr>
                <w:rFonts w:hint="eastAsia"/>
                <w:sz w:val="28"/>
                <w:szCs w:val="28"/>
              </w:rPr>
              <w:t>活動介紹</w:t>
            </w:r>
          </w:p>
        </w:tc>
        <w:tc>
          <w:tcPr>
            <w:tcW w:w="4536" w:type="dxa"/>
          </w:tcPr>
          <w:p w:rsidR="005951CF" w:rsidRPr="00D3630B" w:rsidRDefault="00C14525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中華民國童軍總會伙伴</w:t>
            </w:r>
            <w:r w:rsidR="005951CF" w:rsidRPr="00D3630B">
              <w:rPr>
                <w:rFonts w:hint="eastAsia"/>
                <w:sz w:val="28"/>
                <w:szCs w:val="28"/>
              </w:rPr>
              <w:t>盛孝銘簡報</w:t>
            </w:r>
          </w:p>
        </w:tc>
        <w:tc>
          <w:tcPr>
            <w:tcW w:w="79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5951CF" w:rsidRPr="00D3630B">
        <w:tc>
          <w:tcPr>
            <w:tcW w:w="1560" w:type="dxa"/>
          </w:tcPr>
          <w:p w:rsidR="005951CF" w:rsidRPr="00D3630B" w:rsidRDefault="005951CF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1100~1120</w:t>
            </w:r>
          </w:p>
        </w:tc>
        <w:tc>
          <w:tcPr>
            <w:tcW w:w="2693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洄瀾團</w:t>
            </w:r>
            <w:r w:rsidR="00C14525" w:rsidRPr="00D3630B">
              <w:rPr>
                <w:rFonts w:hint="eastAsia"/>
                <w:sz w:val="28"/>
                <w:szCs w:val="28"/>
              </w:rPr>
              <w:t>MOP</w:t>
            </w:r>
            <w:r w:rsidRPr="00D3630B">
              <w:rPr>
                <w:rFonts w:hint="eastAsia"/>
                <w:sz w:val="28"/>
                <w:szCs w:val="28"/>
              </w:rPr>
              <w:t>活動簡介</w:t>
            </w:r>
          </w:p>
        </w:tc>
        <w:tc>
          <w:tcPr>
            <w:tcW w:w="453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洄瀾團行義童軍團團長劉鎧禎簡報</w:t>
            </w:r>
          </w:p>
        </w:tc>
        <w:tc>
          <w:tcPr>
            <w:tcW w:w="79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5951CF" w:rsidRPr="00D3630B">
        <w:tc>
          <w:tcPr>
            <w:tcW w:w="1560" w:type="dxa"/>
          </w:tcPr>
          <w:p w:rsidR="005951CF" w:rsidRPr="00D3630B" w:rsidRDefault="005951CF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1120~1150</w:t>
            </w:r>
          </w:p>
        </w:tc>
        <w:tc>
          <w:tcPr>
            <w:tcW w:w="2693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討論與分享</w:t>
            </w:r>
          </w:p>
        </w:tc>
        <w:tc>
          <w:tcPr>
            <w:tcW w:w="453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分組討論與發表</w:t>
            </w:r>
          </w:p>
        </w:tc>
        <w:tc>
          <w:tcPr>
            <w:tcW w:w="79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:rsidR="005951CF" w:rsidRPr="00D3630B">
        <w:tc>
          <w:tcPr>
            <w:tcW w:w="1560" w:type="dxa"/>
          </w:tcPr>
          <w:p w:rsidR="005951CF" w:rsidRPr="00D3630B" w:rsidRDefault="005951CF" w:rsidP="00D3630B">
            <w:pPr>
              <w:pStyle w:val="Default"/>
              <w:spacing w:line="440" w:lineRule="exact"/>
              <w:jc w:val="distribute"/>
              <w:rPr>
                <w:sz w:val="28"/>
                <w:szCs w:val="28"/>
              </w:rPr>
            </w:pPr>
            <w:r w:rsidRPr="00D3630B">
              <w:rPr>
                <w:sz w:val="28"/>
                <w:szCs w:val="28"/>
              </w:rPr>
              <w:t>1150~12</w:t>
            </w:r>
            <w:r w:rsidRPr="00D3630B">
              <w:rPr>
                <w:rFonts w:hint="eastAsia"/>
                <w:sz w:val="28"/>
                <w:szCs w:val="28"/>
              </w:rPr>
              <w:t>1</w:t>
            </w:r>
            <w:r w:rsidRPr="00D3630B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結業式/午餐</w:t>
            </w:r>
          </w:p>
        </w:tc>
        <w:tc>
          <w:tcPr>
            <w:tcW w:w="4536" w:type="dxa"/>
          </w:tcPr>
          <w:p w:rsidR="005951CF" w:rsidRPr="00D3630B" w:rsidRDefault="00C14525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  <w:r w:rsidRPr="00D3630B">
              <w:rPr>
                <w:rFonts w:hint="eastAsia"/>
                <w:sz w:val="28"/>
                <w:szCs w:val="28"/>
              </w:rPr>
              <w:t>花蓮縣童軍會理事長吳清壬</w:t>
            </w:r>
          </w:p>
        </w:tc>
        <w:tc>
          <w:tcPr>
            <w:tcW w:w="796" w:type="dxa"/>
          </w:tcPr>
          <w:p w:rsidR="005951CF" w:rsidRPr="00D3630B" w:rsidRDefault="005951CF" w:rsidP="00D3630B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E25905" w:rsidRDefault="005951CF" w:rsidP="005951CF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951C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、附註事項：</w:t>
      </w:r>
    </w:p>
    <w:p w:rsidR="005951CF" w:rsidRDefault="005951CF" w:rsidP="005951CF">
      <w:pPr>
        <w:spacing w:line="44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(一)童軍服務員及各級童軍，</w:t>
      </w:r>
      <w:r w:rsidR="00C14525">
        <w:rPr>
          <w:rFonts w:ascii="標楷體" w:eastAsia="標楷體" w:hAnsi="標楷體" w:hint="eastAsia"/>
          <w:sz w:val="28"/>
          <w:szCs w:val="28"/>
        </w:rPr>
        <w:t>報到時請配帶領巾，並</w:t>
      </w:r>
      <w:r>
        <w:rPr>
          <w:rFonts w:ascii="標楷體" w:eastAsia="標楷體" w:hAnsi="標楷體" w:hint="eastAsia"/>
          <w:sz w:val="28"/>
          <w:szCs w:val="28"/>
        </w:rPr>
        <w:t>準備全套標準制服</w:t>
      </w:r>
      <w:r w:rsidR="00C14525">
        <w:rPr>
          <w:rFonts w:ascii="標楷體" w:eastAsia="標楷體" w:hAnsi="標楷體" w:hint="eastAsia"/>
          <w:sz w:val="28"/>
          <w:szCs w:val="28"/>
        </w:rPr>
        <w:t>換裝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951CF" w:rsidRDefault="005951CF" w:rsidP="005951CF">
      <w:pPr>
        <w:spacing w:line="44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(二)參加人員若具教</w:t>
      </w:r>
      <w:r w:rsidR="00C14525">
        <w:rPr>
          <w:rFonts w:ascii="標楷體" w:eastAsia="標楷體" w:hAnsi="標楷體" w:hint="eastAsia"/>
          <w:sz w:val="28"/>
          <w:szCs w:val="28"/>
        </w:rPr>
        <w:t>育人員</w:t>
      </w:r>
      <w:r>
        <w:rPr>
          <w:rFonts w:ascii="標楷體" w:eastAsia="標楷體" w:hAnsi="標楷體" w:hint="eastAsia"/>
          <w:sz w:val="28"/>
          <w:szCs w:val="28"/>
        </w:rPr>
        <w:t>身分而全程參加研習，核發</w:t>
      </w:r>
      <w:r w:rsidR="00C14525">
        <w:rPr>
          <w:rFonts w:ascii="標楷體" w:eastAsia="標楷體" w:hAnsi="標楷體" w:hint="eastAsia"/>
          <w:sz w:val="28"/>
          <w:szCs w:val="28"/>
        </w:rPr>
        <w:t>4小時研習時數。</w:t>
      </w:r>
    </w:p>
    <w:p w:rsidR="00C14525" w:rsidRDefault="00C14525" w:rsidP="005951CF">
      <w:pPr>
        <w:spacing w:line="44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(三)請攜帶水壺(環保杯)、遮陽用具、紙筆、照相攝影器材等。</w:t>
      </w:r>
    </w:p>
    <w:p w:rsidR="00C14525" w:rsidRDefault="00C14525" w:rsidP="005951CF">
      <w:pPr>
        <w:spacing w:line="44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(四)參加人員午餐，由主辦單位花蓮縣童軍會供應餐盒。</w:t>
      </w:r>
    </w:p>
    <w:p w:rsidR="00C14525" w:rsidRPr="005951CF" w:rsidRDefault="00C14525" w:rsidP="00C1452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十一、本計畫經花蓮縣童軍會理事長核可後公布實施，修正時亦同。</w:t>
      </w:r>
    </w:p>
    <w:sectPr w:rsidR="00C14525" w:rsidRPr="005951CF" w:rsidSect="00694AA6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84" w:rsidRDefault="00F65284" w:rsidP="000D5276">
      <w:r>
        <w:separator/>
      </w:r>
    </w:p>
  </w:endnote>
  <w:endnote w:type="continuationSeparator" w:id="0">
    <w:p w:rsidR="00F65284" w:rsidRDefault="00F65284" w:rsidP="000D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84" w:rsidRDefault="00F65284" w:rsidP="000D5276">
      <w:r>
        <w:separator/>
      </w:r>
    </w:p>
  </w:footnote>
  <w:footnote w:type="continuationSeparator" w:id="0">
    <w:p w:rsidR="00F65284" w:rsidRDefault="00F65284" w:rsidP="000D5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AA6"/>
    <w:rsid w:val="00052B71"/>
    <w:rsid w:val="000D5276"/>
    <w:rsid w:val="00222C33"/>
    <w:rsid w:val="003C7FFA"/>
    <w:rsid w:val="00524D11"/>
    <w:rsid w:val="005951CF"/>
    <w:rsid w:val="00694AA6"/>
    <w:rsid w:val="008039EA"/>
    <w:rsid w:val="00C14525"/>
    <w:rsid w:val="00D3630B"/>
    <w:rsid w:val="00E25905"/>
    <w:rsid w:val="00F6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A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22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5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527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D5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52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花蓮縣童軍會106年度童軍教育專業知能「和平使者(MOP)」研習實施計畫</dc:title>
  <dc:creator>user</dc:creator>
  <cp:lastModifiedBy>user</cp:lastModifiedBy>
  <cp:revision>2</cp:revision>
  <dcterms:created xsi:type="dcterms:W3CDTF">2017-05-19T05:51:00Z</dcterms:created>
  <dcterms:modified xsi:type="dcterms:W3CDTF">2017-05-19T05:51:00Z</dcterms:modified>
</cp:coreProperties>
</file>